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02FF" w14:textId="77777777" w:rsidR="00E85AAD" w:rsidRPr="004A4B67" w:rsidRDefault="00E85AAD" w:rsidP="006A5865">
      <w:pPr>
        <w:jc w:val="center"/>
        <w:rPr>
          <w:rFonts w:cstheme="minorHAnsi"/>
          <w:b/>
          <w:bCs/>
          <w:sz w:val="24"/>
          <w:szCs w:val="24"/>
          <w:lang w:val="hr-HR"/>
        </w:rPr>
      </w:pPr>
      <w:r w:rsidRPr="004A4B67">
        <w:rPr>
          <w:rFonts w:cstheme="minorHAnsi"/>
          <w:b/>
          <w:bCs/>
          <w:sz w:val="24"/>
          <w:szCs w:val="24"/>
          <w:lang w:val="hr-HR"/>
        </w:rPr>
        <w:t>TEHNIČKO VELEUČILIŠTE U ZAGREBU</w:t>
      </w:r>
    </w:p>
    <w:p w14:paraId="4F0D21D0" w14:textId="77777777" w:rsidR="00E85AAD" w:rsidRPr="004A4B67" w:rsidRDefault="00E85AAD" w:rsidP="006A5865">
      <w:pPr>
        <w:jc w:val="center"/>
        <w:rPr>
          <w:rFonts w:cstheme="minorHAnsi"/>
          <w:b/>
          <w:bCs/>
          <w:sz w:val="24"/>
          <w:szCs w:val="24"/>
          <w:lang w:val="hr-HR"/>
        </w:rPr>
      </w:pPr>
    </w:p>
    <w:p w14:paraId="638146BA" w14:textId="77777777" w:rsidR="00E85AAD" w:rsidRPr="004A4B67" w:rsidRDefault="00E85AAD" w:rsidP="006A5865">
      <w:pPr>
        <w:jc w:val="center"/>
        <w:rPr>
          <w:rFonts w:cstheme="minorHAnsi"/>
          <w:b/>
          <w:bCs/>
          <w:sz w:val="24"/>
          <w:szCs w:val="24"/>
          <w:lang w:val="hr-HR"/>
        </w:rPr>
      </w:pPr>
    </w:p>
    <w:p w14:paraId="53518D5D" w14:textId="77777777" w:rsidR="00E85AAD" w:rsidRPr="004A4B67" w:rsidRDefault="00E85AAD" w:rsidP="006A5865">
      <w:pPr>
        <w:jc w:val="center"/>
        <w:rPr>
          <w:rFonts w:cstheme="minorHAnsi"/>
          <w:b/>
          <w:bCs/>
          <w:sz w:val="24"/>
          <w:szCs w:val="24"/>
          <w:lang w:val="hr-HR"/>
        </w:rPr>
      </w:pPr>
    </w:p>
    <w:p w14:paraId="40410C86" w14:textId="77777777" w:rsidR="00E85AAD" w:rsidRPr="004A4B67" w:rsidRDefault="00E85AAD" w:rsidP="006A5865">
      <w:pPr>
        <w:jc w:val="center"/>
        <w:rPr>
          <w:rFonts w:cstheme="minorHAnsi"/>
          <w:b/>
          <w:bCs/>
          <w:sz w:val="24"/>
          <w:szCs w:val="24"/>
          <w:lang w:val="hr-HR"/>
        </w:rPr>
      </w:pPr>
    </w:p>
    <w:p w14:paraId="43ECBDEC" w14:textId="77777777" w:rsidR="00E85AAD" w:rsidRPr="004A4B67" w:rsidRDefault="00E85AAD" w:rsidP="006A5865">
      <w:pPr>
        <w:jc w:val="center"/>
        <w:rPr>
          <w:rFonts w:cstheme="minorHAnsi"/>
          <w:b/>
          <w:bCs/>
          <w:sz w:val="24"/>
          <w:szCs w:val="24"/>
          <w:lang w:val="hr-HR"/>
        </w:rPr>
      </w:pPr>
    </w:p>
    <w:p w14:paraId="4453EC66" w14:textId="77777777" w:rsidR="00E85AAD" w:rsidRPr="004A4B67" w:rsidRDefault="00E85AAD" w:rsidP="006A5865">
      <w:pPr>
        <w:jc w:val="center"/>
        <w:rPr>
          <w:rFonts w:cstheme="minorHAnsi"/>
          <w:b/>
          <w:bCs/>
          <w:sz w:val="24"/>
          <w:szCs w:val="24"/>
          <w:lang w:val="hr-HR"/>
        </w:rPr>
      </w:pPr>
    </w:p>
    <w:p w14:paraId="533A2A57" w14:textId="77777777" w:rsidR="00E85AAD" w:rsidRPr="004A4B67" w:rsidRDefault="00E85AAD" w:rsidP="006A5865">
      <w:pPr>
        <w:jc w:val="center"/>
        <w:rPr>
          <w:rFonts w:cstheme="minorHAnsi"/>
          <w:b/>
          <w:bCs/>
          <w:sz w:val="24"/>
          <w:szCs w:val="24"/>
          <w:lang w:val="hr-HR"/>
        </w:rPr>
      </w:pPr>
    </w:p>
    <w:p w14:paraId="6E8D6DEC" w14:textId="77777777" w:rsidR="00E85AAD" w:rsidRPr="004A4B67" w:rsidRDefault="00E85AAD" w:rsidP="006A5865">
      <w:pPr>
        <w:jc w:val="center"/>
        <w:rPr>
          <w:rFonts w:cstheme="minorHAnsi"/>
          <w:b/>
          <w:bCs/>
          <w:sz w:val="24"/>
          <w:szCs w:val="24"/>
          <w:lang w:val="hr-HR"/>
        </w:rPr>
      </w:pPr>
    </w:p>
    <w:p w14:paraId="32E62901" w14:textId="77777777" w:rsidR="00E85AAD" w:rsidRPr="004A4B67" w:rsidRDefault="00E85AAD" w:rsidP="006A5865">
      <w:pPr>
        <w:jc w:val="center"/>
        <w:rPr>
          <w:rFonts w:cstheme="minorHAnsi"/>
          <w:b/>
          <w:bCs/>
          <w:sz w:val="24"/>
          <w:szCs w:val="24"/>
          <w:lang w:val="hr-HR"/>
        </w:rPr>
      </w:pPr>
    </w:p>
    <w:p w14:paraId="5624F4EF" w14:textId="77777777" w:rsidR="00E85AAD" w:rsidRPr="004A4B67" w:rsidRDefault="00E85AAD" w:rsidP="006A5865">
      <w:pPr>
        <w:jc w:val="center"/>
        <w:rPr>
          <w:rFonts w:cstheme="minorHAnsi"/>
          <w:b/>
          <w:bCs/>
          <w:sz w:val="24"/>
          <w:szCs w:val="24"/>
          <w:lang w:val="hr-HR"/>
        </w:rPr>
      </w:pPr>
    </w:p>
    <w:p w14:paraId="451446B3" w14:textId="08313271" w:rsidR="00E85AAD" w:rsidRPr="004A4B67" w:rsidRDefault="00E85AAD" w:rsidP="006A5865">
      <w:pPr>
        <w:jc w:val="center"/>
        <w:rPr>
          <w:rFonts w:cstheme="minorHAnsi"/>
          <w:b/>
          <w:bCs/>
          <w:sz w:val="24"/>
          <w:szCs w:val="24"/>
          <w:lang w:val="hr-HR"/>
        </w:rPr>
      </w:pPr>
    </w:p>
    <w:p w14:paraId="485443DE" w14:textId="238656D9" w:rsidR="00E85AAD" w:rsidRPr="004A4B67" w:rsidRDefault="00E85AAD" w:rsidP="006A5865">
      <w:pPr>
        <w:jc w:val="center"/>
        <w:rPr>
          <w:rFonts w:cstheme="minorHAnsi"/>
          <w:b/>
          <w:bCs/>
          <w:sz w:val="24"/>
          <w:szCs w:val="24"/>
          <w:lang w:val="hr-HR"/>
        </w:rPr>
      </w:pPr>
      <w:r w:rsidRPr="004A4B67">
        <w:rPr>
          <w:rFonts w:cstheme="minorHAnsi"/>
          <w:b/>
          <w:bCs/>
          <w:sz w:val="24"/>
          <w:szCs w:val="24"/>
          <w:lang w:val="hr-HR"/>
        </w:rPr>
        <w:t>PRAVILNIK O IZBORNOM POSTUPKU ZA STUDENTSKI ZBOR TEHNIČKOG VELEUČILIŠTA U ZAGREBU</w:t>
      </w:r>
    </w:p>
    <w:p w14:paraId="42EE6600" w14:textId="77777777" w:rsidR="00E85AAD" w:rsidRPr="004A4B67" w:rsidRDefault="00E85AAD" w:rsidP="006A5865">
      <w:pPr>
        <w:jc w:val="center"/>
        <w:rPr>
          <w:rFonts w:cstheme="minorHAnsi"/>
          <w:b/>
          <w:bCs/>
          <w:sz w:val="24"/>
          <w:szCs w:val="24"/>
          <w:lang w:val="hr-HR"/>
        </w:rPr>
      </w:pPr>
    </w:p>
    <w:p w14:paraId="7FC6520F" w14:textId="77777777" w:rsidR="00E85AAD" w:rsidRPr="004A4B67" w:rsidRDefault="00E85AAD" w:rsidP="006A5865">
      <w:pPr>
        <w:jc w:val="center"/>
        <w:rPr>
          <w:rFonts w:cstheme="minorHAnsi"/>
          <w:b/>
          <w:bCs/>
          <w:sz w:val="24"/>
          <w:szCs w:val="24"/>
          <w:lang w:val="hr-HR"/>
        </w:rPr>
      </w:pPr>
    </w:p>
    <w:p w14:paraId="1CC04F36" w14:textId="77777777" w:rsidR="00E85AAD" w:rsidRPr="004A4B67" w:rsidRDefault="00E85AAD" w:rsidP="006A5865">
      <w:pPr>
        <w:jc w:val="center"/>
        <w:rPr>
          <w:rFonts w:cstheme="minorHAnsi"/>
          <w:b/>
          <w:bCs/>
          <w:sz w:val="24"/>
          <w:szCs w:val="24"/>
          <w:lang w:val="hr-HR"/>
        </w:rPr>
      </w:pPr>
    </w:p>
    <w:p w14:paraId="4F3376BF" w14:textId="77777777" w:rsidR="00E85AAD" w:rsidRPr="006A5865" w:rsidRDefault="00E85AAD" w:rsidP="006A5865">
      <w:pPr>
        <w:rPr>
          <w:rFonts w:cstheme="minorHAnsi"/>
          <w:sz w:val="24"/>
          <w:szCs w:val="24"/>
          <w:lang w:val="hr-HR"/>
        </w:rPr>
      </w:pPr>
    </w:p>
    <w:p w14:paraId="045F5E59" w14:textId="77777777" w:rsidR="00E85AAD" w:rsidRPr="006A5865" w:rsidRDefault="00E85AAD" w:rsidP="006A5865">
      <w:pPr>
        <w:rPr>
          <w:rFonts w:cstheme="minorHAnsi"/>
          <w:sz w:val="24"/>
          <w:szCs w:val="24"/>
          <w:lang w:val="hr-HR"/>
        </w:rPr>
      </w:pPr>
      <w:r w:rsidRPr="006A5865">
        <w:rPr>
          <w:rFonts w:cstheme="minorHAnsi"/>
          <w:sz w:val="24"/>
          <w:szCs w:val="24"/>
          <w:lang w:val="hr-HR"/>
        </w:rPr>
        <w:t xml:space="preserve"> </w:t>
      </w:r>
    </w:p>
    <w:p w14:paraId="0678ABBD" w14:textId="77777777" w:rsidR="00E85AAD" w:rsidRPr="006A5865" w:rsidRDefault="00E85AAD" w:rsidP="006A5865">
      <w:pPr>
        <w:rPr>
          <w:rFonts w:cstheme="minorHAnsi"/>
          <w:sz w:val="24"/>
          <w:szCs w:val="24"/>
          <w:lang w:val="hr-HR"/>
        </w:rPr>
      </w:pPr>
    </w:p>
    <w:p w14:paraId="508CB95E" w14:textId="77777777" w:rsidR="00E85AAD" w:rsidRPr="006A5865" w:rsidRDefault="00E85AAD" w:rsidP="006A5865">
      <w:pPr>
        <w:rPr>
          <w:rFonts w:cstheme="minorHAnsi"/>
          <w:sz w:val="24"/>
          <w:szCs w:val="24"/>
          <w:lang w:val="hr-HR"/>
        </w:rPr>
      </w:pPr>
    </w:p>
    <w:p w14:paraId="1F6AB9DC" w14:textId="77777777" w:rsidR="00E85AAD" w:rsidRPr="006A5865" w:rsidRDefault="00E85AAD" w:rsidP="006A5865">
      <w:pPr>
        <w:rPr>
          <w:rFonts w:cstheme="minorHAnsi"/>
          <w:sz w:val="24"/>
          <w:szCs w:val="24"/>
          <w:lang w:val="hr-HR"/>
        </w:rPr>
      </w:pPr>
    </w:p>
    <w:p w14:paraId="3E1F3E9B" w14:textId="77777777" w:rsidR="00E85AAD" w:rsidRPr="006A5865" w:rsidRDefault="00E85AAD" w:rsidP="006A5865">
      <w:pPr>
        <w:rPr>
          <w:rFonts w:cstheme="minorHAnsi"/>
          <w:sz w:val="24"/>
          <w:szCs w:val="24"/>
          <w:lang w:val="hr-HR"/>
        </w:rPr>
      </w:pPr>
    </w:p>
    <w:p w14:paraId="6CA9E782" w14:textId="77777777" w:rsidR="00E85AAD" w:rsidRPr="006A5865" w:rsidRDefault="00E85AAD" w:rsidP="006A5865">
      <w:pPr>
        <w:rPr>
          <w:rFonts w:cstheme="minorHAnsi"/>
          <w:sz w:val="24"/>
          <w:szCs w:val="24"/>
          <w:lang w:val="hr-HR"/>
        </w:rPr>
      </w:pPr>
    </w:p>
    <w:p w14:paraId="5E96C451" w14:textId="77777777" w:rsidR="00E85AAD" w:rsidRPr="006A5865" w:rsidRDefault="00E85AAD" w:rsidP="006A5865">
      <w:pPr>
        <w:rPr>
          <w:rFonts w:cstheme="minorHAnsi"/>
          <w:sz w:val="24"/>
          <w:szCs w:val="24"/>
          <w:lang w:val="hr-HR"/>
        </w:rPr>
      </w:pPr>
    </w:p>
    <w:p w14:paraId="773A35F8" w14:textId="77777777" w:rsidR="00E85AAD" w:rsidRPr="006A5865" w:rsidRDefault="00E85AAD" w:rsidP="006A5865">
      <w:pPr>
        <w:rPr>
          <w:rFonts w:cstheme="minorHAnsi"/>
          <w:sz w:val="24"/>
          <w:szCs w:val="24"/>
          <w:lang w:val="hr-HR"/>
        </w:rPr>
      </w:pPr>
    </w:p>
    <w:p w14:paraId="0C5157BE" w14:textId="77777777" w:rsidR="00E85AAD" w:rsidRPr="006A5865" w:rsidRDefault="00E85AAD" w:rsidP="006A5865">
      <w:pPr>
        <w:rPr>
          <w:rFonts w:cstheme="minorHAnsi"/>
          <w:sz w:val="24"/>
          <w:szCs w:val="24"/>
          <w:lang w:val="hr-HR"/>
        </w:rPr>
      </w:pPr>
    </w:p>
    <w:p w14:paraId="35DB0083" w14:textId="77777777" w:rsidR="00E85AAD" w:rsidRPr="006A5865" w:rsidRDefault="00E85AAD" w:rsidP="006A5865">
      <w:pPr>
        <w:rPr>
          <w:rFonts w:cstheme="minorHAnsi"/>
          <w:sz w:val="24"/>
          <w:szCs w:val="24"/>
          <w:lang w:val="hr-HR"/>
        </w:rPr>
      </w:pPr>
    </w:p>
    <w:p w14:paraId="3E786FA5" w14:textId="77777777" w:rsidR="00E85AAD" w:rsidRPr="006A5865" w:rsidRDefault="00E85AAD" w:rsidP="006A5865">
      <w:pPr>
        <w:rPr>
          <w:rFonts w:cstheme="minorHAnsi"/>
          <w:sz w:val="24"/>
          <w:szCs w:val="24"/>
          <w:lang w:val="hr-HR"/>
        </w:rPr>
      </w:pPr>
    </w:p>
    <w:p w14:paraId="77A9CE71" w14:textId="77777777" w:rsidR="00E85AAD" w:rsidRPr="006A5865" w:rsidRDefault="00E85AAD" w:rsidP="006A5865">
      <w:pPr>
        <w:rPr>
          <w:rFonts w:cstheme="minorHAnsi"/>
          <w:sz w:val="24"/>
          <w:szCs w:val="24"/>
          <w:lang w:val="hr-HR"/>
        </w:rPr>
      </w:pPr>
    </w:p>
    <w:p w14:paraId="68F8EA72" w14:textId="77777777" w:rsidR="00E85AAD" w:rsidRPr="006A5865" w:rsidRDefault="00E85AAD" w:rsidP="006A5865">
      <w:pPr>
        <w:rPr>
          <w:rFonts w:cstheme="minorHAnsi"/>
          <w:sz w:val="24"/>
          <w:szCs w:val="24"/>
          <w:lang w:val="hr-HR"/>
        </w:rPr>
      </w:pPr>
    </w:p>
    <w:p w14:paraId="2FC9D7F2" w14:textId="77777777" w:rsidR="00E85AAD" w:rsidRPr="006A5865" w:rsidRDefault="00E85AAD" w:rsidP="006A5865">
      <w:pPr>
        <w:rPr>
          <w:rFonts w:cstheme="minorHAnsi"/>
          <w:sz w:val="24"/>
          <w:szCs w:val="24"/>
          <w:lang w:val="hr-HR"/>
        </w:rPr>
      </w:pPr>
    </w:p>
    <w:p w14:paraId="3761C2D9" w14:textId="77777777" w:rsidR="00E85AAD" w:rsidRPr="006A5865" w:rsidRDefault="00E85AAD" w:rsidP="006A5865">
      <w:pPr>
        <w:rPr>
          <w:rFonts w:cstheme="minorHAnsi"/>
          <w:sz w:val="24"/>
          <w:szCs w:val="24"/>
          <w:lang w:val="hr-HR"/>
        </w:rPr>
      </w:pPr>
    </w:p>
    <w:p w14:paraId="1BA55AC3" w14:textId="77777777" w:rsidR="00E85AAD" w:rsidRPr="006A5865" w:rsidRDefault="00E85AAD" w:rsidP="006A5865">
      <w:pPr>
        <w:rPr>
          <w:rFonts w:cstheme="minorHAnsi"/>
          <w:sz w:val="24"/>
          <w:szCs w:val="24"/>
          <w:lang w:val="hr-HR"/>
        </w:rPr>
      </w:pPr>
    </w:p>
    <w:p w14:paraId="25362656" w14:textId="77777777" w:rsidR="00E85AAD" w:rsidRPr="006A5865" w:rsidRDefault="00E85AAD" w:rsidP="006A5865">
      <w:pPr>
        <w:rPr>
          <w:rFonts w:cstheme="minorHAnsi"/>
          <w:sz w:val="24"/>
          <w:szCs w:val="24"/>
          <w:lang w:val="hr-HR"/>
        </w:rPr>
      </w:pPr>
    </w:p>
    <w:p w14:paraId="396C01D1" w14:textId="54503A6F" w:rsidR="00E85AAD" w:rsidRPr="006A5865" w:rsidRDefault="00E85AAD" w:rsidP="004A4B67">
      <w:pPr>
        <w:jc w:val="center"/>
        <w:rPr>
          <w:rFonts w:cstheme="minorHAnsi"/>
          <w:sz w:val="24"/>
          <w:szCs w:val="24"/>
          <w:lang w:val="hr-HR"/>
        </w:rPr>
      </w:pPr>
      <w:r w:rsidRPr="006A5865">
        <w:rPr>
          <w:rFonts w:cstheme="minorHAnsi"/>
          <w:sz w:val="24"/>
          <w:szCs w:val="24"/>
          <w:lang w:val="hr-HR"/>
        </w:rPr>
        <w:t xml:space="preserve">Zagreb, </w:t>
      </w:r>
      <w:r w:rsidR="00D42700">
        <w:rPr>
          <w:rFonts w:cstheme="minorHAnsi"/>
          <w:sz w:val="24"/>
          <w:szCs w:val="24"/>
          <w:lang w:val="hr-HR"/>
        </w:rPr>
        <w:t>veljača 2023.</w:t>
      </w:r>
    </w:p>
    <w:p w14:paraId="1BAE4708" w14:textId="77777777" w:rsidR="00E85AAD" w:rsidRPr="006A5865" w:rsidRDefault="00E85AAD" w:rsidP="006A5865">
      <w:pPr>
        <w:rPr>
          <w:rFonts w:cstheme="minorHAnsi"/>
          <w:sz w:val="24"/>
          <w:szCs w:val="24"/>
          <w:lang w:val="hr-HR"/>
        </w:rPr>
      </w:pPr>
    </w:p>
    <w:p w14:paraId="5F7E4369" w14:textId="6268BD2A" w:rsidR="00E85AAD" w:rsidRPr="006A5865" w:rsidRDefault="00E85AAD" w:rsidP="006A5865">
      <w:pPr>
        <w:rPr>
          <w:rFonts w:cstheme="minorHAnsi"/>
          <w:sz w:val="24"/>
          <w:szCs w:val="24"/>
          <w:lang w:val="hr-HR"/>
        </w:rPr>
      </w:pPr>
    </w:p>
    <w:p w14:paraId="672DE339" w14:textId="77777777" w:rsidR="006A5865" w:rsidRPr="006A5865" w:rsidRDefault="006A5865" w:rsidP="006A5865">
      <w:pPr>
        <w:rPr>
          <w:rFonts w:cstheme="minorHAnsi"/>
          <w:sz w:val="24"/>
          <w:szCs w:val="24"/>
          <w:lang w:val="hr-HR"/>
        </w:rPr>
      </w:pPr>
    </w:p>
    <w:p w14:paraId="653EB239" w14:textId="77777777" w:rsidR="003C3EFC" w:rsidRPr="00C33FB2" w:rsidRDefault="003C3EFC" w:rsidP="006A5865">
      <w:pPr>
        <w:rPr>
          <w:rFonts w:cstheme="minorHAnsi"/>
          <w:sz w:val="24"/>
          <w:szCs w:val="24"/>
          <w:lang w:val="hr-HR"/>
        </w:rPr>
        <w:sectPr w:rsidR="003C3EFC" w:rsidRPr="00C33FB2">
          <w:pgSz w:w="11918" w:h="16854"/>
          <w:pgMar w:top="2104" w:right="1164" w:bottom="1535" w:left="1234" w:header="720" w:footer="720" w:gutter="0"/>
          <w:cols w:space="720"/>
        </w:sectPr>
      </w:pPr>
    </w:p>
    <w:p w14:paraId="643D549A" w14:textId="21269FF3" w:rsidR="0005296A" w:rsidRPr="006A5865" w:rsidRDefault="0005296A" w:rsidP="006A5865">
      <w:pPr>
        <w:jc w:val="both"/>
        <w:rPr>
          <w:rFonts w:cstheme="minorHAnsi"/>
          <w:spacing w:val="5"/>
          <w:sz w:val="24"/>
          <w:szCs w:val="24"/>
          <w:lang w:val="hr-HR"/>
        </w:rPr>
      </w:pPr>
      <w:r w:rsidRPr="006A5865">
        <w:rPr>
          <w:rFonts w:cstheme="minorHAnsi"/>
          <w:spacing w:val="5"/>
          <w:sz w:val="24"/>
          <w:szCs w:val="24"/>
          <w:lang w:val="hr-HR"/>
        </w:rPr>
        <w:lastRenderedPageBreak/>
        <w:t xml:space="preserve">Temeljem članka 19. stavka 5. Zakona o studentskom zboru i drugim studentskim organizacijama ("Narodne novine" broj: 71/07) te članka 39. i 107. Statuta Tehničkog veleučilišta u Zagrebu, na prijedlog dekana i Studentskog zbora Tehničkog veleučilišta u Zagrebu, Stručno vijeće Veleučilišta na svojoj </w:t>
      </w:r>
      <w:r w:rsidR="00483D12">
        <w:rPr>
          <w:rFonts w:cstheme="minorHAnsi"/>
          <w:spacing w:val="5"/>
          <w:sz w:val="24"/>
          <w:szCs w:val="24"/>
          <w:lang w:val="hr-HR"/>
        </w:rPr>
        <w:t>5</w:t>
      </w:r>
      <w:r w:rsidRPr="006A5865">
        <w:rPr>
          <w:rFonts w:cstheme="minorHAnsi"/>
          <w:spacing w:val="5"/>
          <w:sz w:val="24"/>
          <w:szCs w:val="24"/>
          <w:lang w:val="hr-HR"/>
        </w:rPr>
        <w:t xml:space="preserve">. redovitoj sjednici održanoj </w:t>
      </w:r>
      <w:r w:rsidR="00483D12">
        <w:rPr>
          <w:rFonts w:cstheme="minorHAnsi"/>
          <w:spacing w:val="5"/>
          <w:sz w:val="24"/>
          <w:szCs w:val="24"/>
          <w:lang w:val="hr-HR"/>
        </w:rPr>
        <w:t>23.02</w:t>
      </w:r>
      <w:r w:rsidR="00D42700">
        <w:rPr>
          <w:rFonts w:cstheme="minorHAnsi"/>
          <w:spacing w:val="5"/>
          <w:sz w:val="24"/>
          <w:szCs w:val="24"/>
          <w:lang w:val="hr-HR"/>
        </w:rPr>
        <w:t>.2023</w:t>
      </w:r>
      <w:r w:rsidRPr="006A5865">
        <w:rPr>
          <w:rFonts w:cstheme="minorHAnsi"/>
          <w:spacing w:val="5"/>
          <w:sz w:val="24"/>
          <w:szCs w:val="24"/>
          <w:lang w:val="hr-HR"/>
        </w:rPr>
        <w:t>. godine, donosi</w:t>
      </w:r>
    </w:p>
    <w:p w14:paraId="3F72DE2A" w14:textId="34C1D1C4" w:rsidR="006A5865" w:rsidRPr="006A5865" w:rsidRDefault="006A5865" w:rsidP="006A5865">
      <w:pPr>
        <w:rPr>
          <w:rFonts w:cstheme="minorHAnsi"/>
          <w:spacing w:val="5"/>
          <w:sz w:val="24"/>
          <w:szCs w:val="24"/>
          <w:lang w:val="hr-HR"/>
        </w:rPr>
      </w:pPr>
    </w:p>
    <w:p w14:paraId="0A99243F" w14:textId="77777777" w:rsidR="006A5865" w:rsidRPr="006A5865" w:rsidRDefault="006A5865" w:rsidP="006A5865">
      <w:pPr>
        <w:rPr>
          <w:rFonts w:cstheme="minorHAnsi"/>
          <w:spacing w:val="5"/>
          <w:sz w:val="24"/>
          <w:szCs w:val="24"/>
          <w:lang w:val="hr-HR"/>
        </w:rPr>
      </w:pPr>
    </w:p>
    <w:p w14:paraId="34E43CB6" w14:textId="07D2229B" w:rsidR="003C3EFC" w:rsidRDefault="00D04039" w:rsidP="006A5865">
      <w:pPr>
        <w:jc w:val="center"/>
        <w:rPr>
          <w:rFonts w:cstheme="minorHAnsi"/>
          <w:b/>
          <w:bCs/>
          <w:spacing w:val="6"/>
          <w:sz w:val="28"/>
          <w:szCs w:val="28"/>
          <w:lang w:val="hr-HR"/>
        </w:rPr>
      </w:pPr>
      <w:r w:rsidRPr="006A5865">
        <w:rPr>
          <w:rFonts w:cstheme="minorHAnsi"/>
          <w:b/>
          <w:bCs/>
          <w:spacing w:val="4"/>
          <w:sz w:val="28"/>
          <w:szCs w:val="28"/>
          <w:lang w:val="hr-HR"/>
        </w:rPr>
        <w:t xml:space="preserve">PRAVILNIK O IZBORNOM POSTUPKU ZA STUDENTSKI </w:t>
      </w:r>
      <w:r w:rsidRPr="006A5865">
        <w:rPr>
          <w:rFonts w:cstheme="minorHAnsi"/>
          <w:b/>
          <w:bCs/>
          <w:spacing w:val="4"/>
          <w:sz w:val="28"/>
          <w:szCs w:val="28"/>
          <w:lang w:val="hr-HR"/>
        </w:rPr>
        <w:br/>
      </w:r>
      <w:r w:rsidRPr="006A5865">
        <w:rPr>
          <w:rFonts w:cstheme="minorHAnsi"/>
          <w:b/>
          <w:bCs/>
          <w:spacing w:val="6"/>
          <w:sz w:val="28"/>
          <w:szCs w:val="28"/>
          <w:lang w:val="hr-HR"/>
        </w:rPr>
        <w:t>ZBOR TEHNIČKOG VELEUČILIŠTA U ZAGREBU</w:t>
      </w:r>
    </w:p>
    <w:p w14:paraId="7BC49D22" w14:textId="77777777" w:rsidR="006A5865" w:rsidRPr="006A5865" w:rsidRDefault="006A5865" w:rsidP="006A5865">
      <w:pPr>
        <w:jc w:val="center"/>
        <w:rPr>
          <w:rFonts w:cstheme="minorHAnsi"/>
          <w:b/>
          <w:bCs/>
          <w:spacing w:val="4"/>
          <w:sz w:val="28"/>
          <w:szCs w:val="28"/>
          <w:lang w:val="hr-HR"/>
        </w:rPr>
      </w:pPr>
    </w:p>
    <w:p w14:paraId="32F9F1E0" w14:textId="77777777" w:rsidR="003C3EFC" w:rsidRPr="006A5865" w:rsidRDefault="00D04039" w:rsidP="006A5865">
      <w:pPr>
        <w:jc w:val="center"/>
        <w:rPr>
          <w:rFonts w:cstheme="minorHAnsi"/>
          <w:b/>
          <w:bCs/>
          <w:sz w:val="24"/>
          <w:szCs w:val="24"/>
          <w:lang w:val="hr-HR"/>
        </w:rPr>
      </w:pPr>
      <w:r w:rsidRPr="006A5865">
        <w:rPr>
          <w:rFonts w:cstheme="minorHAnsi"/>
          <w:b/>
          <w:bCs/>
          <w:sz w:val="24"/>
          <w:szCs w:val="24"/>
          <w:lang w:val="hr-HR"/>
        </w:rPr>
        <w:t xml:space="preserve">lzbori za studentske predstavnike </w:t>
      </w:r>
      <w:r w:rsidRPr="006A5865">
        <w:rPr>
          <w:rFonts w:cstheme="minorHAnsi"/>
          <w:b/>
          <w:bCs/>
          <w:sz w:val="24"/>
          <w:szCs w:val="24"/>
          <w:lang w:val="hr-HR"/>
        </w:rPr>
        <w:br/>
        <w:t>Članak 1.</w:t>
      </w:r>
    </w:p>
    <w:p w14:paraId="731C7567" w14:textId="40CD0CF3" w:rsidR="0005296A" w:rsidRDefault="0005296A" w:rsidP="006A5865">
      <w:pPr>
        <w:jc w:val="both"/>
        <w:rPr>
          <w:rFonts w:cstheme="minorHAnsi"/>
          <w:sz w:val="24"/>
          <w:szCs w:val="24"/>
          <w:lang w:val="hr-HR"/>
        </w:rPr>
      </w:pPr>
      <w:r w:rsidRPr="006A5865">
        <w:rPr>
          <w:rFonts w:cstheme="minorHAnsi"/>
          <w:sz w:val="24"/>
          <w:szCs w:val="24"/>
          <w:lang w:val="hr-HR"/>
        </w:rPr>
        <w:t>Izbori za studentske predstavnike provode se sukladno članku 14. i članku 15. Zakona o studentskom zboru i drugim studentskim organizacijama (NN br. 71/07) i ovom Pravilniku.</w:t>
      </w:r>
    </w:p>
    <w:p w14:paraId="157699D3" w14:textId="77777777" w:rsidR="006A5865" w:rsidRPr="006A5865" w:rsidRDefault="006A5865" w:rsidP="006A5865">
      <w:pPr>
        <w:jc w:val="both"/>
        <w:rPr>
          <w:rFonts w:cstheme="minorHAnsi"/>
          <w:sz w:val="24"/>
          <w:szCs w:val="24"/>
          <w:lang w:val="hr-HR"/>
        </w:rPr>
      </w:pPr>
    </w:p>
    <w:p w14:paraId="14F49BBE" w14:textId="01F7FB70" w:rsidR="0005296A" w:rsidRDefault="0005296A" w:rsidP="006A5865">
      <w:pPr>
        <w:jc w:val="both"/>
        <w:rPr>
          <w:rFonts w:cstheme="minorHAnsi"/>
          <w:sz w:val="24"/>
          <w:szCs w:val="24"/>
          <w:lang w:val="hr-HR"/>
        </w:rPr>
      </w:pPr>
      <w:r w:rsidRPr="006A5865">
        <w:rPr>
          <w:rFonts w:cstheme="minorHAnsi"/>
          <w:sz w:val="24"/>
          <w:szCs w:val="24"/>
          <w:lang w:val="hr-HR"/>
        </w:rPr>
        <w:t>lzrazi koji se koriste u ovom Pravilniku, a imaju rodno značenje, odnose se jednako na muški i ženski rod.</w:t>
      </w:r>
    </w:p>
    <w:p w14:paraId="2175AB9D" w14:textId="77777777" w:rsidR="006A5865" w:rsidRPr="006A5865" w:rsidRDefault="006A5865" w:rsidP="006A5865">
      <w:pPr>
        <w:jc w:val="both"/>
        <w:rPr>
          <w:rFonts w:cstheme="minorHAnsi"/>
          <w:sz w:val="24"/>
          <w:szCs w:val="24"/>
          <w:lang w:val="hr-HR"/>
        </w:rPr>
      </w:pPr>
    </w:p>
    <w:p w14:paraId="07077848" w14:textId="3A457B28" w:rsidR="0005296A" w:rsidRDefault="0005296A" w:rsidP="006A5865">
      <w:pPr>
        <w:jc w:val="both"/>
        <w:rPr>
          <w:rFonts w:cstheme="minorHAnsi"/>
          <w:sz w:val="24"/>
          <w:szCs w:val="24"/>
          <w:lang w:val="hr-HR"/>
        </w:rPr>
      </w:pPr>
      <w:r w:rsidRPr="006A5865">
        <w:rPr>
          <w:rFonts w:cstheme="minorHAnsi"/>
          <w:sz w:val="24"/>
          <w:szCs w:val="24"/>
          <w:lang w:val="hr-HR"/>
        </w:rPr>
        <w:t>lzbori za studentske zborove visokih učilišta (članove i zamjenike) održavaju se svake druge akademske godine.</w:t>
      </w:r>
    </w:p>
    <w:p w14:paraId="16928533" w14:textId="77777777" w:rsidR="006A5865" w:rsidRPr="006A5865" w:rsidRDefault="006A5865" w:rsidP="006A5865">
      <w:pPr>
        <w:jc w:val="both"/>
        <w:rPr>
          <w:rFonts w:cstheme="minorHAnsi"/>
          <w:sz w:val="24"/>
          <w:szCs w:val="24"/>
          <w:lang w:val="hr-HR"/>
        </w:rPr>
      </w:pPr>
    </w:p>
    <w:p w14:paraId="5B303AFE" w14:textId="61D2E8D8" w:rsidR="0005296A" w:rsidRDefault="0005296A" w:rsidP="006A5865">
      <w:pPr>
        <w:jc w:val="both"/>
        <w:rPr>
          <w:rFonts w:cstheme="minorHAnsi"/>
          <w:sz w:val="24"/>
          <w:szCs w:val="24"/>
          <w:lang w:val="hr-HR"/>
        </w:rPr>
      </w:pPr>
      <w:r w:rsidRPr="006A5865">
        <w:rPr>
          <w:rFonts w:cstheme="minorHAnsi"/>
          <w:sz w:val="24"/>
          <w:szCs w:val="24"/>
          <w:lang w:val="hr-HR"/>
        </w:rPr>
        <w:t>lzbore raspisuje čelnik visokog učilišta najmanje 30 dana prije njihova održavanja</w:t>
      </w:r>
      <w:r w:rsidR="00D42700">
        <w:rPr>
          <w:rFonts w:cstheme="minorHAnsi"/>
          <w:sz w:val="24"/>
          <w:szCs w:val="24"/>
          <w:lang w:val="hr-HR"/>
        </w:rPr>
        <w:t>.</w:t>
      </w:r>
      <w:r w:rsidRPr="006A5865">
        <w:rPr>
          <w:rFonts w:cstheme="minorHAnsi"/>
          <w:sz w:val="24"/>
          <w:szCs w:val="24"/>
          <w:lang w:val="hr-HR"/>
        </w:rPr>
        <w:t xml:space="preserve"> Odlukom o raspisivanju izbora čelnik visokog učilišta utvrđuje način provedbe, mjesto i datum glasovanja</w:t>
      </w:r>
      <w:r w:rsidR="00483D12">
        <w:rPr>
          <w:rFonts w:cstheme="minorHAnsi"/>
          <w:sz w:val="24"/>
          <w:szCs w:val="24"/>
          <w:lang w:val="hr-HR"/>
        </w:rPr>
        <w:t>.</w:t>
      </w:r>
    </w:p>
    <w:p w14:paraId="19B8FAA3" w14:textId="0A2CF098" w:rsidR="006A5865" w:rsidRDefault="006A5865" w:rsidP="006A5865">
      <w:pPr>
        <w:jc w:val="both"/>
        <w:rPr>
          <w:rFonts w:cstheme="minorHAnsi"/>
          <w:sz w:val="24"/>
          <w:szCs w:val="24"/>
          <w:lang w:val="hr-HR"/>
        </w:rPr>
      </w:pPr>
    </w:p>
    <w:p w14:paraId="773A82D3" w14:textId="422757A8" w:rsidR="0005296A" w:rsidRDefault="0005296A" w:rsidP="00853FE2">
      <w:pPr>
        <w:jc w:val="both"/>
        <w:rPr>
          <w:rFonts w:cstheme="minorHAnsi"/>
          <w:spacing w:val="5"/>
          <w:sz w:val="24"/>
          <w:szCs w:val="24"/>
          <w:lang w:val="hr-HR"/>
        </w:rPr>
      </w:pPr>
      <w:r w:rsidRPr="006A5865">
        <w:rPr>
          <w:rFonts w:cstheme="minorHAnsi"/>
          <w:spacing w:val="2"/>
          <w:sz w:val="24"/>
          <w:szCs w:val="24"/>
          <w:lang w:val="hr-HR"/>
        </w:rPr>
        <w:t xml:space="preserve">lzbori za Studentski zbor Tehničkog veleučilišta u </w:t>
      </w:r>
      <w:r w:rsidRPr="006A5865">
        <w:rPr>
          <w:rFonts w:cstheme="minorHAnsi"/>
          <w:sz w:val="24"/>
          <w:szCs w:val="24"/>
          <w:lang w:val="hr-HR"/>
        </w:rPr>
        <w:t xml:space="preserve">Zagrebu </w:t>
      </w:r>
      <w:r w:rsidR="00853FE2">
        <w:rPr>
          <w:rFonts w:cstheme="minorHAnsi"/>
          <w:sz w:val="24"/>
          <w:szCs w:val="24"/>
          <w:lang w:val="hr-HR"/>
        </w:rPr>
        <w:t>provode se</w:t>
      </w:r>
      <w:r w:rsidRPr="006A5865">
        <w:rPr>
          <w:rFonts w:cstheme="minorHAnsi"/>
          <w:spacing w:val="5"/>
          <w:sz w:val="24"/>
          <w:szCs w:val="24"/>
          <w:lang w:val="hr-HR"/>
        </w:rPr>
        <w:t xml:space="preserve"> glasovanjem putem online sustava za elektroničko glasovanje</w:t>
      </w:r>
    </w:p>
    <w:p w14:paraId="20A910F0" w14:textId="77777777" w:rsidR="006A5865" w:rsidRPr="006A5865" w:rsidRDefault="006A5865" w:rsidP="006A5865">
      <w:pPr>
        <w:jc w:val="both"/>
        <w:rPr>
          <w:rFonts w:cstheme="minorHAnsi"/>
          <w:spacing w:val="7"/>
          <w:sz w:val="24"/>
          <w:szCs w:val="24"/>
          <w:lang w:val="hr-HR"/>
        </w:rPr>
      </w:pPr>
    </w:p>
    <w:p w14:paraId="0517F86F" w14:textId="7712F590" w:rsidR="003C3EFC" w:rsidRPr="006A5865" w:rsidRDefault="00D42700" w:rsidP="006A5865">
      <w:pPr>
        <w:jc w:val="center"/>
        <w:rPr>
          <w:rFonts w:cstheme="minorHAnsi"/>
          <w:b/>
          <w:bCs/>
          <w:sz w:val="24"/>
          <w:szCs w:val="24"/>
          <w:lang w:val="hr-HR"/>
        </w:rPr>
      </w:pPr>
      <w:r>
        <w:rPr>
          <w:rFonts w:cstheme="minorHAnsi"/>
          <w:b/>
          <w:bCs/>
          <w:sz w:val="24"/>
          <w:szCs w:val="24"/>
          <w:lang w:val="hr-HR"/>
        </w:rPr>
        <w:t>Povjerenstva</w:t>
      </w:r>
      <w:r w:rsidR="00D04039" w:rsidRPr="006A5865">
        <w:rPr>
          <w:rFonts w:cstheme="minorHAnsi"/>
          <w:b/>
          <w:bCs/>
          <w:sz w:val="24"/>
          <w:szCs w:val="24"/>
          <w:lang w:val="hr-HR"/>
        </w:rPr>
        <w:t xml:space="preserve"> </w:t>
      </w:r>
      <w:r w:rsidR="00D04039" w:rsidRPr="006A5865">
        <w:rPr>
          <w:rFonts w:cstheme="minorHAnsi"/>
          <w:b/>
          <w:bCs/>
          <w:sz w:val="24"/>
          <w:szCs w:val="24"/>
          <w:lang w:val="hr-HR"/>
        </w:rPr>
        <w:br/>
        <w:t>Članak 2.</w:t>
      </w:r>
    </w:p>
    <w:p w14:paraId="5F1E49B3" w14:textId="36BF10DC" w:rsidR="00D42700" w:rsidRDefault="00D42700" w:rsidP="00506D73">
      <w:pPr>
        <w:jc w:val="both"/>
        <w:rPr>
          <w:rFonts w:cstheme="minorHAnsi"/>
          <w:spacing w:val="-1"/>
          <w:sz w:val="24"/>
          <w:szCs w:val="24"/>
          <w:lang w:val="hr-HR"/>
        </w:rPr>
      </w:pPr>
      <w:r>
        <w:rPr>
          <w:rFonts w:cstheme="minorHAnsi"/>
          <w:spacing w:val="-1"/>
          <w:sz w:val="24"/>
          <w:szCs w:val="24"/>
          <w:lang w:val="hr-HR"/>
        </w:rPr>
        <w:t>Za potrebe provođenja izbora imenuje se Izborno povjerenstvo i Povjerenstvo za prigovore.</w:t>
      </w:r>
    </w:p>
    <w:p w14:paraId="616C598C" w14:textId="77777777" w:rsidR="00D42700" w:rsidRDefault="00D42700" w:rsidP="00506D73">
      <w:pPr>
        <w:jc w:val="both"/>
        <w:rPr>
          <w:rFonts w:cstheme="minorHAnsi"/>
          <w:spacing w:val="-1"/>
          <w:sz w:val="24"/>
          <w:szCs w:val="24"/>
          <w:lang w:val="hr-HR"/>
        </w:rPr>
      </w:pPr>
    </w:p>
    <w:p w14:paraId="5E3152DB" w14:textId="35EEBED1" w:rsidR="00D42700" w:rsidRDefault="00D04039" w:rsidP="00506D73">
      <w:pPr>
        <w:jc w:val="both"/>
        <w:rPr>
          <w:rFonts w:cstheme="minorHAnsi"/>
          <w:spacing w:val="1"/>
          <w:sz w:val="24"/>
          <w:szCs w:val="24"/>
          <w:lang w:val="hr-HR"/>
        </w:rPr>
      </w:pPr>
      <w:r w:rsidRPr="006A5865">
        <w:rPr>
          <w:rFonts w:cstheme="minorHAnsi"/>
          <w:spacing w:val="-1"/>
          <w:sz w:val="24"/>
          <w:szCs w:val="24"/>
          <w:lang w:val="hr-HR"/>
        </w:rPr>
        <w:t xml:space="preserve">lzborno povjerenstvo ima </w:t>
      </w:r>
      <w:r w:rsidR="00D42700">
        <w:rPr>
          <w:rFonts w:cstheme="minorHAnsi"/>
          <w:spacing w:val="-1"/>
          <w:sz w:val="24"/>
          <w:szCs w:val="24"/>
          <w:lang w:val="hr-HR"/>
        </w:rPr>
        <w:t>5</w:t>
      </w:r>
      <w:r w:rsidRPr="006A5865">
        <w:rPr>
          <w:rFonts w:cstheme="minorHAnsi"/>
          <w:spacing w:val="-1"/>
          <w:sz w:val="24"/>
          <w:szCs w:val="24"/>
          <w:lang w:val="hr-HR"/>
        </w:rPr>
        <w:t xml:space="preserve"> članova. Tri člana </w:t>
      </w:r>
      <w:r w:rsidRPr="006A5865">
        <w:rPr>
          <w:rFonts w:cstheme="minorHAnsi"/>
          <w:spacing w:val="3"/>
          <w:sz w:val="24"/>
          <w:szCs w:val="24"/>
          <w:lang w:val="hr-HR"/>
        </w:rPr>
        <w:t>povjerenstva</w:t>
      </w:r>
      <w:r w:rsidR="005E393F">
        <w:rPr>
          <w:rFonts w:cstheme="minorHAnsi"/>
          <w:spacing w:val="3"/>
          <w:sz w:val="24"/>
          <w:szCs w:val="24"/>
          <w:lang w:val="hr-HR"/>
        </w:rPr>
        <w:t xml:space="preserve"> i njihove zamjenike</w:t>
      </w:r>
      <w:r w:rsidRPr="006A5865">
        <w:rPr>
          <w:rFonts w:cstheme="minorHAnsi"/>
          <w:spacing w:val="3"/>
          <w:sz w:val="24"/>
          <w:szCs w:val="24"/>
          <w:lang w:val="hr-HR"/>
        </w:rPr>
        <w:t xml:space="preserve"> predlaže Studentski zbor Tehničkog veleučilišta u </w:t>
      </w:r>
      <w:r w:rsidRPr="006A5865">
        <w:rPr>
          <w:rFonts w:cstheme="minorHAnsi"/>
          <w:spacing w:val="9"/>
          <w:sz w:val="24"/>
          <w:szCs w:val="24"/>
          <w:lang w:val="hr-HR"/>
        </w:rPr>
        <w:t>Zagrebu, a dva člana povjerenstva</w:t>
      </w:r>
      <w:r w:rsidR="005E393F">
        <w:rPr>
          <w:rFonts w:cstheme="minorHAnsi"/>
          <w:spacing w:val="9"/>
          <w:sz w:val="24"/>
          <w:szCs w:val="24"/>
          <w:lang w:val="hr-HR"/>
        </w:rPr>
        <w:t xml:space="preserve"> i njihovi zamjenici</w:t>
      </w:r>
      <w:r w:rsidRPr="006A5865">
        <w:rPr>
          <w:rFonts w:cstheme="minorHAnsi"/>
          <w:spacing w:val="9"/>
          <w:sz w:val="24"/>
          <w:szCs w:val="24"/>
          <w:lang w:val="hr-HR"/>
        </w:rPr>
        <w:t xml:space="preserve"> </w:t>
      </w:r>
      <w:r w:rsidR="00D42700">
        <w:rPr>
          <w:rFonts w:cstheme="minorHAnsi"/>
          <w:spacing w:val="9"/>
          <w:sz w:val="24"/>
          <w:szCs w:val="24"/>
          <w:lang w:val="hr-HR"/>
        </w:rPr>
        <w:t>imenuju se</w:t>
      </w:r>
      <w:r w:rsidRPr="006A5865">
        <w:rPr>
          <w:rFonts w:cstheme="minorHAnsi"/>
          <w:spacing w:val="1"/>
          <w:sz w:val="24"/>
          <w:szCs w:val="24"/>
          <w:lang w:val="hr-HR"/>
        </w:rPr>
        <w:t xml:space="preserve"> iz reda nastavnog osoblja.</w:t>
      </w:r>
      <w:r w:rsidR="00D42700">
        <w:rPr>
          <w:rFonts w:cstheme="minorHAnsi"/>
          <w:spacing w:val="1"/>
          <w:sz w:val="24"/>
          <w:szCs w:val="24"/>
          <w:lang w:val="hr-HR"/>
        </w:rPr>
        <w:t xml:space="preserve">  </w:t>
      </w:r>
    </w:p>
    <w:p w14:paraId="52D0A841" w14:textId="1348E51C" w:rsidR="00D42700" w:rsidRDefault="00D42700" w:rsidP="00506D73">
      <w:pPr>
        <w:jc w:val="both"/>
        <w:rPr>
          <w:rFonts w:cstheme="minorHAnsi"/>
          <w:spacing w:val="1"/>
          <w:sz w:val="24"/>
          <w:szCs w:val="24"/>
          <w:lang w:val="hr-HR"/>
        </w:rPr>
      </w:pPr>
    </w:p>
    <w:p w14:paraId="43E9C096" w14:textId="2DE7AC53" w:rsidR="00D42700" w:rsidRDefault="00D42700" w:rsidP="00506D73">
      <w:pPr>
        <w:jc w:val="both"/>
        <w:rPr>
          <w:rFonts w:cstheme="minorHAnsi"/>
          <w:spacing w:val="1"/>
          <w:sz w:val="24"/>
          <w:szCs w:val="24"/>
          <w:lang w:val="hr-HR"/>
        </w:rPr>
      </w:pPr>
      <w:r>
        <w:rPr>
          <w:rFonts w:cstheme="minorHAnsi"/>
          <w:spacing w:val="-1"/>
          <w:sz w:val="24"/>
          <w:szCs w:val="24"/>
          <w:lang w:val="hr-HR"/>
        </w:rPr>
        <w:t>P</w:t>
      </w:r>
      <w:r w:rsidRPr="006A5865">
        <w:rPr>
          <w:rFonts w:cstheme="minorHAnsi"/>
          <w:spacing w:val="-1"/>
          <w:sz w:val="24"/>
          <w:szCs w:val="24"/>
          <w:lang w:val="hr-HR"/>
        </w:rPr>
        <w:t xml:space="preserve">ovjerenstvo </w:t>
      </w:r>
      <w:r>
        <w:rPr>
          <w:rFonts w:cstheme="minorHAnsi"/>
          <w:spacing w:val="-1"/>
          <w:sz w:val="24"/>
          <w:szCs w:val="24"/>
          <w:lang w:val="hr-HR"/>
        </w:rPr>
        <w:t xml:space="preserve">za prigovore </w:t>
      </w:r>
      <w:r w:rsidRPr="006A5865">
        <w:rPr>
          <w:rFonts w:cstheme="minorHAnsi"/>
          <w:spacing w:val="-1"/>
          <w:sz w:val="24"/>
          <w:szCs w:val="24"/>
          <w:lang w:val="hr-HR"/>
        </w:rPr>
        <w:t xml:space="preserve">ima </w:t>
      </w:r>
      <w:r>
        <w:rPr>
          <w:rFonts w:cstheme="minorHAnsi"/>
          <w:spacing w:val="-1"/>
          <w:sz w:val="24"/>
          <w:szCs w:val="24"/>
          <w:lang w:val="hr-HR"/>
        </w:rPr>
        <w:t>5</w:t>
      </w:r>
      <w:r w:rsidRPr="006A5865">
        <w:rPr>
          <w:rFonts w:cstheme="minorHAnsi"/>
          <w:spacing w:val="-1"/>
          <w:sz w:val="24"/>
          <w:szCs w:val="24"/>
          <w:lang w:val="hr-HR"/>
        </w:rPr>
        <w:t xml:space="preserve"> članova. Tri člana </w:t>
      </w:r>
      <w:r w:rsidRPr="006A5865">
        <w:rPr>
          <w:rFonts w:cstheme="minorHAnsi"/>
          <w:spacing w:val="3"/>
          <w:sz w:val="24"/>
          <w:szCs w:val="24"/>
          <w:lang w:val="hr-HR"/>
        </w:rPr>
        <w:t xml:space="preserve">povjerenstva </w:t>
      </w:r>
      <w:r w:rsidR="005E393F">
        <w:rPr>
          <w:rFonts w:cstheme="minorHAnsi"/>
          <w:spacing w:val="3"/>
          <w:sz w:val="24"/>
          <w:szCs w:val="24"/>
          <w:lang w:val="hr-HR"/>
        </w:rPr>
        <w:t xml:space="preserve">i njihove zamjenike </w:t>
      </w:r>
      <w:r w:rsidRPr="006A5865">
        <w:rPr>
          <w:rFonts w:cstheme="minorHAnsi"/>
          <w:spacing w:val="3"/>
          <w:sz w:val="24"/>
          <w:szCs w:val="24"/>
          <w:lang w:val="hr-HR"/>
        </w:rPr>
        <w:t xml:space="preserve">predlaže Studentski zbor Tehničkog veleučilišta u </w:t>
      </w:r>
      <w:r w:rsidRPr="006A5865">
        <w:rPr>
          <w:rFonts w:cstheme="minorHAnsi"/>
          <w:spacing w:val="9"/>
          <w:sz w:val="24"/>
          <w:szCs w:val="24"/>
          <w:lang w:val="hr-HR"/>
        </w:rPr>
        <w:t>Zagrebu, a dva člana povjerenstva</w:t>
      </w:r>
      <w:r w:rsidR="005E393F">
        <w:rPr>
          <w:rFonts w:cstheme="minorHAnsi"/>
          <w:spacing w:val="9"/>
          <w:sz w:val="24"/>
          <w:szCs w:val="24"/>
          <w:lang w:val="hr-HR"/>
        </w:rPr>
        <w:t xml:space="preserve"> </w:t>
      </w:r>
      <w:r w:rsidR="003E4641">
        <w:rPr>
          <w:rFonts w:cstheme="minorHAnsi"/>
          <w:spacing w:val="9"/>
          <w:sz w:val="24"/>
          <w:szCs w:val="24"/>
          <w:lang w:val="hr-HR"/>
        </w:rPr>
        <w:t>i njihove zamjenike</w:t>
      </w:r>
      <w:r w:rsidRPr="006A5865">
        <w:rPr>
          <w:rFonts w:cstheme="minorHAnsi"/>
          <w:spacing w:val="9"/>
          <w:sz w:val="24"/>
          <w:szCs w:val="24"/>
          <w:lang w:val="hr-HR"/>
        </w:rPr>
        <w:t xml:space="preserve"> </w:t>
      </w:r>
      <w:r>
        <w:rPr>
          <w:rFonts w:cstheme="minorHAnsi"/>
          <w:spacing w:val="9"/>
          <w:sz w:val="24"/>
          <w:szCs w:val="24"/>
          <w:lang w:val="hr-HR"/>
        </w:rPr>
        <w:t>imenuju se</w:t>
      </w:r>
      <w:r w:rsidRPr="006A5865">
        <w:rPr>
          <w:rFonts w:cstheme="minorHAnsi"/>
          <w:spacing w:val="1"/>
          <w:sz w:val="24"/>
          <w:szCs w:val="24"/>
          <w:lang w:val="hr-HR"/>
        </w:rPr>
        <w:t xml:space="preserve"> iz reda nastavnog osoblja.</w:t>
      </w:r>
      <w:r>
        <w:rPr>
          <w:rFonts w:cstheme="minorHAnsi"/>
          <w:spacing w:val="1"/>
          <w:sz w:val="24"/>
          <w:szCs w:val="24"/>
          <w:lang w:val="hr-HR"/>
        </w:rPr>
        <w:t xml:space="preserve">  </w:t>
      </w:r>
    </w:p>
    <w:p w14:paraId="6E8A1F90" w14:textId="614C0281" w:rsidR="00D42700" w:rsidRDefault="00D42700" w:rsidP="00506D73">
      <w:pPr>
        <w:jc w:val="both"/>
        <w:rPr>
          <w:rFonts w:cstheme="minorHAnsi"/>
          <w:spacing w:val="1"/>
          <w:sz w:val="24"/>
          <w:szCs w:val="24"/>
          <w:lang w:val="hr-HR"/>
        </w:rPr>
      </w:pPr>
    </w:p>
    <w:p w14:paraId="3C090A45" w14:textId="3CD300F9" w:rsidR="00D42700" w:rsidRDefault="00853FE2" w:rsidP="00506D73">
      <w:pPr>
        <w:jc w:val="both"/>
        <w:rPr>
          <w:rFonts w:cstheme="minorHAnsi"/>
          <w:spacing w:val="1"/>
          <w:sz w:val="24"/>
          <w:szCs w:val="24"/>
          <w:lang w:val="hr-HR"/>
        </w:rPr>
      </w:pPr>
      <w:r>
        <w:rPr>
          <w:rFonts w:cstheme="minorHAnsi"/>
          <w:spacing w:val="1"/>
          <w:sz w:val="24"/>
          <w:szCs w:val="24"/>
          <w:lang w:val="hr-HR"/>
        </w:rPr>
        <w:t>Pročelnici odjela predlaž</w:t>
      </w:r>
      <w:r w:rsidR="003E4641">
        <w:rPr>
          <w:rFonts w:cstheme="minorHAnsi"/>
          <w:spacing w:val="1"/>
          <w:sz w:val="24"/>
          <w:szCs w:val="24"/>
          <w:lang w:val="hr-HR"/>
        </w:rPr>
        <w:t>e</w:t>
      </w:r>
      <w:r>
        <w:rPr>
          <w:rFonts w:cstheme="minorHAnsi"/>
          <w:spacing w:val="1"/>
          <w:sz w:val="24"/>
          <w:szCs w:val="24"/>
          <w:lang w:val="hr-HR"/>
        </w:rPr>
        <w:t xml:space="preserve"> po jednog člana</w:t>
      </w:r>
      <w:r w:rsidR="003E4641">
        <w:rPr>
          <w:rFonts w:cstheme="minorHAnsi"/>
          <w:spacing w:val="1"/>
          <w:sz w:val="24"/>
          <w:szCs w:val="24"/>
          <w:lang w:val="hr-HR"/>
        </w:rPr>
        <w:t xml:space="preserve"> i jednog zamjenika iz reda</w:t>
      </w:r>
      <w:r>
        <w:rPr>
          <w:rFonts w:cstheme="minorHAnsi"/>
          <w:spacing w:val="1"/>
          <w:sz w:val="24"/>
          <w:szCs w:val="24"/>
          <w:lang w:val="hr-HR"/>
        </w:rPr>
        <w:t xml:space="preserve"> nastavnog osoblja sa Odjela za rad u Povjerenstvima, a konačno imenovanje oba povjerenstva donosi Dekan uz odluku o raspisivanju izbora.</w:t>
      </w:r>
    </w:p>
    <w:p w14:paraId="51CF7761" w14:textId="77777777" w:rsidR="00D42700" w:rsidRDefault="00D42700" w:rsidP="00506D73">
      <w:pPr>
        <w:jc w:val="both"/>
        <w:rPr>
          <w:rFonts w:cstheme="minorHAnsi"/>
          <w:spacing w:val="1"/>
          <w:sz w:val="24"/>
          <w:szCs w:val="24"/>
          <w:lang w:val="hr-HR"/>
        </w:rPr>
      </w:pPr>
    </w:p>
    <w:p w14:paraId="0997806F" w14:textId="05D914CC" w:rsidR="003C3EFC" w:rsidRDefault="00D04039" w:rsidP="00506D73">
      <w:pPr>
        <w:jc w:val="both"/>
        <w:rPr>
          <w:rFonts w:cstheme="minorHAnsi"/>
          <w:sz w:val="24"/>
          <w:szCs w:val="24"/>
          <w:lang w:val="hr-HR"/>
        </w:rPr>
      </w:pPr>
      <w:r w:rsidRPr="006A5865">
        <w:rPr>
          <w:rFonts w:cstheme="minorHAnsi"/>
          <w:spacing w:val="4"/>
          <w:sz w:val="24"/>
          <w:szCs w:val="24"/>
          <w:lang w:val="hr-HR"/>
        </w:rPr>
        <w:lastRenderedPageBreak/>
        <w:t xml:space="preserve">Članovi povjerenstva za prigovore, kandidati na izborima i </w:t>
      </w:r>
      <w:r w:rsidRPr="006A5865">
        <w:rPr>
          <w:rFonts w:cstheme="minorHAnsi"/>
          <w:spacing w:val="7"/>
          <w:sz w:val="24"/>
          <w:szCs w:val="24"/>
          <w:lang w:val="hr-HR"/>
        </w:rPr>
        <w:t xml:space="preserve">članovi studentskog zbora s važećim mandatom ne mogu biti istodobno i članovi </w:t>
      </w:r>
      <w:r w:rsidRPr="006A5865">
        <w:rPr>
          <w:rFonts w:cstheme="minorHAnsi"/>
          <w:sz w:val="24"/>
          <w:szCs w:val="24"/>
          <w:lang w:val="hr-HR"/>
        </w:rPr>
        <w:t>izbornog povjerenstva.</w:t>
      </w:r>
    </w:p>
    <w:p w14:paraId="3097FE51" w14:textId="77777777" w:rsidR="003E4641" w:rsidRPr="006A5865" w:rsidRDefault="003E4641" w:rsidP="00506D73">
      <w:pPr>
        <w:jc w:val="both"/>
        <w:rPr>
          <w:rFonts w:cstheme="minorHAnsi"/>
          <w:spacing w:val="4"/>
          <w:sz w:val="24"/>
          <w:szCs w:val="24"/>
          <w:lang w:val="hr-HR"/>
        </w:rPr>
      </w:pPr>
    </w:p>
    <w:p w14:paraId="1426CB8A" w14:textId="77777777" w:rsidR="003C3EFC" w:rsidRPr="006A5865" w:rsidRDefault="00D04039" w:rsidP="00506D73">
      <w:pPr>
        <w:jc w:val="both"/>
        <w:rPr>
          <w:rFonts w:cstheme="minorHAnsi"/>
          <w:sz w:val="24"/>
          <w:szCs w:val="24"/>
          <w:lang w:val="hr-HR"/>
        </w:rPr>
      </w:pPr>
      <w:r w:rsidRPr="006A5865">
        <w:rPr>
          <w:rFonts w:cstheme="minorHAnsi"/>
          <w:sz w:val="24"/>
          <w:szCs w:val="24"/>
          <w:lang w:val="hr-HR"/>
        </w:rPr>
        <w:t>lzborno povjerenstvo:</w:t>
      </w:r>
    </w:p>
    <w:p w14:paraId="556F18CF" w14:textId="733B8FD1" w:rsidR="003C3EFC" w:rsidRPr="006A5865" w:rsidRDefault="00D04039" w:rsidP="00506D73">
      <w:pPr>
        <w:pStyle w:val="ListParagraph"/>
        <w:numPr>
          <w:ilvl w:val="0"/>
          <w:numId w:val="8"/>
        </w:numPr>
        <w:jc w:val="both"/>
        <w:rPr>
          <w:rFonts w:cstheme="minorHAnsi"/>
          <w:spacing w:val="3"/>
          <w:sz w:val="24"/>
          <w:szCs w:val="24"/>
          <w:lang w:val="hr-HR"/>
        </w:rPr>
      </w:pPr>
      <w:r w:rsidRPr="006A5865">
        <w:rPr>
          <w:rFonts w:cstheme="minorHAnsi"/>
          <w:spacing w:val="3"/>
          <w:sz w:val="24"/>
          <w:szCs w:val="24"/>
          <w:lang w:val="hr-HR"/>
        </w:rPr>
        <w:t>utvr</w:t>
      </w:r>
      <w:r w:rsidR="006A5865">
        <w:rPr>
          <w:rFonts w:cstheme="minorHAnsi"/>
          <w:spacing w:val="3"/>
          <w:sz w:val="24"/>
          <w:szCs w:val="24"/>
          <w:lang w:val="hr-HR"/>
        </w:rPr>
        <w:t>đ</w:t>
      </w:r>
      <w:r w:rsidRPr="006A5865">
        <w:rPr>
          <w:rFonts w:cstheme="minorHAnsi"/>
          <w:spacing w:val="3"/>
          <w:sz w:val="24"/>
          <w:szCs w:val="24"/>
          <w:lang w:val="hr-HR"/>
        </w:rPr>
        <w:t>uje popis birača po izbornim jedinicama i studijskim godinama</w:t>
      </w:r>
    </w:p>
    <w:p w14:paraId="6213992B" w14:textId="4F092D9A" w:rsidR="003C3EFC" w:rsidRPr="006A5865" w:rsidRDefault="00D04039" w:rsidP="00506D73">
      <w:pPr>
        <w:pStyle w:val="ListParagraph"/>
        <w:numPr>
          <w:ilvl w:val="0"/>
          <w:numId w:val="8"/>
        </w:numPr>
        <w:jc w:val="both"/>
        <w:rPr>
          <w:rFonts w:cstheme="minorHAnsi"/>
          <w:spacing w:val="3"/>
          <w:sz w:val="24"/>
          <w:szCs w:val="24"/>
          <w:lang w:val="hr-HR"/>
        </w:rPr>
      </w:pPr>
      <w:r w:rsidRPr="006A5865">
        <w:rPr>
          <w:rFonts w:cstheme="minorHAnsi"/>
          <w:spacing w:val="3"/>
          <w:sz w:val="24"/>
          <w:szCs w:val="24"/>
          <w:lang w:val="hr-HR"/>
        </w:rPr>
        <w:t>utvr</w:t>
      </w:r>
      <w:r w:rsidR="006A5865">
        <w:rPr>
          <w:rFonts w:cstheme="minorHAnsi"/>
          <w:spacing w:val="3"/>
          <w:sz w:val="24"/>
          <w:szCs w:val="24"/>
          <w:lang w:val="hr-HR"/>
        </w:rPr>
        <w:t>đ</w:t>
      </w:r>
      <w:r w:rsidRPr="006A5865">
        <w:rPr>
          <w:rFonts w:cstheme="minorHAnsi"/>
          <w:spacing w:val="3"/>
          <w:sz w:val="24"/>
          <w:szCs w:val="24"/>
          <w:lang w:val="hr-HR"/>
        </w:rPr>
        <w:t>uje valjanost kandidatura za studentske predstavnike</w:t>
      </w:r>
    </w:p>
    <w:p w14:paraId="29EEA19C" w14:textId="2E273D58" w:rsidR="003C3EFC" w:rsidRPr="006A5865" w:rsidRDefault="00D04039" w:rsidP="00506D73">
      <w:pPr>
        <w:pStyle w:val="ListParagraph"/>
        <w:numPr>
          <w:ilvl w:val="0"/>
          <w:numId w:val="8"/>
        </w:numPr>
        <w:jc w:val="both"/>
        <w:rPr>
          <w:rFonts w:cstheme="minorHAnsi"/>
          <w:spacing w:val="-4"/>
          <w:sz w:val="24"/>
          <w:szCs w:val="24"/>
          <w:lang w:val="hr-HR"/>
        </w:rPr>
      </w:pPr>
      <w:r w:rsidRPr="006A5865">
        <w:rPr>
          <w:noProof/>
        </w:rPr>
        <mc:AlternateContent>
          <mc:Choice Requires="wps">
            <w:drawing>
              <wp:anchor distT="0" distB="0" distL="0" distR="0" simplePos="0" relativeHeight="251661312" behindDoc="1" locked="0" layoutInCell="1" allowOverlap="1" wp14:anchorId="46546AB0" wp14:editId="644B24B5">
                <wp:simplePos x="0" y="0"/>
                <wp:positionH relativeFrom="column">
                  <wp:posOffset>0</wp:posOffset>
                </wp:positionH>
                <wp:positionV relativeFrom="paragraph">
                  <wp:posOffset>8173085</wp:posOffset>
                </wp:positionV>
                <wp:extent cx="6007100" cy="139065"/>
                <wp:effectExtent l="0" t="0" r="4445"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A2DAE" w14:textId="77777777" w:rsidR="003C3EFC" w:rsidRDefault="00D04039">
                            <w:pPr>
                              <w:spacing w:line="199" w:lineRule="auto"/>
                              <w:jc w:val="center"/>
                              <w:rPr>
                                <w:rFonts w:ascii="Arial" w:hAnsi="Arial"/>
                                <w:b/>
                                <w:color w:val="000000"/>
                                <w:sz w:val="23"/>
                                <w:lang w:val="hr-HR"/>
                              </w:rPr>
                            </w:pPr>
                            <w:r>
                              <w:rPr>
                                <w:rFonts w:ascii="Arial" w:hAnsi="Arial"/>
                                <w:b/>
                                <w:color w:val="000000"/>
                                <w:sz w:val="23"/>
                                <w:lang w:val="hr-HR"/>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46AB0" id="_x0000_t202" coordsize="21600,21600" o:spt="202" path="m,l,21600r21600,l21600,xe">
                <v:stroke joinstyle="miter"/>
                <v:path gradientshapeok="t" o:connecttype="rect"/>
              </v:shapetype>
              <v:shape id="Text Box 5" o:spid="_x0000_s1026" type="#_x0000_t202" style="position:absolute;left:0;text-align:left;margin-left:0;margin-top:643.55pt;width:473pt;height:10.9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" filled="f" stroked="f">
                <v:textbox inset="0,0,0,0">
                  <w:txbxContent>
                    <w:p w14:paraId="00FA2DAE" w14:textId="77777777" w:rsidR="003C3EFC" w:rsidRDefault="00D04039">
                      <w:pPr>
                        <w:spacing w:line="199" w:lineRule="auto"/>
                        <w:jc w:val="center"/>
                        <w:rPr>
                          <w:rFonts w:ascii="Arial" w:hAnsi="Arial"/>
                          <w:b/>
                          <w:color w:val="000000"/>
                          <w:sz w:val="23"/>
                          <w:lang w:val="hr-HR"/>
                        </w:rPr>
                      </w:pPr>
                      <w:r>
                        <w:rPr>
                          <w:rFonts w:ascii="Arial" w:hAnsi="Arial"/>
                          <w:b/>
                          <w:color w:val="000000"/>
                          <w:sz w:val="23"/>
                          <w:lang w:val="hr-HR"/>
                        </w:rPr>
                        <w:t>4</w:t>
                      </w:r>
                    </w:p>
                  </w:txbxContent>
                </v:textbox>
                <w10:wrap type="square"/>
              </v:shape>
            </w:pict>
          </mc:Fallback>
        </mc:AlternateContent>
      </w:r>
      <w:r w:rsidRPr="006A5865">
        <w:rPr>
          <w:rFonts w:cstheme="minorHAnsi"/>
          <w:spacing w:val="-4"/>
          <w:sz w:val="24"/>
          <w:szCs w:val="24"/>
          <w:lang w:val="hr-HR"/>
        </w:rPr>
        <w:t>sastavlja listu kandidata za studentske predstavnike</w:t>
      </w:r>
    </w:p>
    <w:p w14:paraId="0D367E26" w14:textId="32692EFD" w:rsidR="003C3EFC" w:rsidRPr="006A5865" w:rsidRDefault="00D04039" w:rsidP="00506D73">
      <w:pPr>
        <w:pStyle w:val="ListParagraph"/>
        <w:numPr>
          <w:ilvl w:val="0"/>
          <w:numId w:val="8"/>
        </w:numPr>
        <w:jc w:val="both"/>
        <w:rPr>
          <w:rFonts w:cstheme="minorHAnsi"/>
          <w:spacing w:val="-4"/>
          <w:sz w:val="24"/>
          <w:szCs w:val="24"/>
          <w:lang w:val="hr-HR"/>
        </w:rPr>
      </w:pPr>
      <w:r w:rsidRPr="006A5865">
        <w:rPr>
          <w:rFonts w:cstheme="minorHAnsi"/>
          <w:spacing w:val="-4"/>
          <w:sz w:val="24"/>
          <w:szCs w:val="24"/>
          <w:lang w:val="hr-HR"/>
        </w:rPr>
        <w:t>odre</w:t>
      </w:r>
      <w:r w:rsidR="006A5865">
        <w:rPr>
          <w:rFonts w:cstheme="minorHAnsi"/>
          <w:spacing w:val="-4"/>
          <w:sz w:val="24"/>
          <w:szCs w:val="24"/>
          <w:lang w:val="hr-HR"/>
        </w:rPr>
        <w:t>đ</w:t>
      </w:r>
      <w:r w:rsidRPr="006A5865">
        <w:rPr>
          <w:rFonts w:cstheme="minorHAnsi"/>
          <w:spacing w:val="-4"/>
          <w:sz w:val="24"/>
          <w:szCs w:val="24"/>
          <w:lang w:val="hr-HR"/>
        </w:rPr>
        <w:t>uje trajanje glasovanja, koje ne smije biti kraće od 12 sati</w:t>
      </w:r>
    </w:p>
    <w:p w14:paraId="46C46FA6" w14:textId="105A2BFB" w:rsidR="003C3EFC" w:rsidRDefault="00D04039" w:rsidP="00506D73">
      <w:pPr>
        <w:pStyle w:val="ListParagraph"/>
        <w:numPr>
          <w:ilvl w:val="0"/>
          <w:numId w:val="8"/>
        </w:numPr>
        <w:jc w:val="both"/>
        <w:rPr>
          <w:rFonts w:cstheme="minorHAnsi"/>
          <w:spacing w:val="-5"/>
          <w:sz w:val="24"/>
          <w:szCs w:val="24"/>
          <w:lang w:val="hr-HR"/>
        </w:rPr>
      </w:pPr>
      <w:r w:rsidRPr="006A5865">
        <w:rPr>
          <w:rFonts w:cstheme="minorHAnsi"/>
          <w:spacing w:val="-5"/>
          <w:sz w:val="24"/>
          <w:szCs w:val="24"/>
          <w:lang w:val="hr-HR"/>
        </w:rPr>
        <w:t>utvr</w:t>
      </w:r>
      <w:r w:rsidR="006A5865">
        <w:rPr>
          <w:rFonts w:cstheme="minorHAnsi"/>
          <w:spacing w:val="-5"/>
          <w:sz w:val="24"/>
          <w:szCs w:val="24"/>
          <w:lang w:val="hr-HR"/>
        </w:rPr>
        <w:t>đ</w:t>
      </w:r>
      <w:r w:rsidRPr="006A5865">
        <w:rPr>
          <w:rFonts w:cstheme="minorHAnsi"/>
          <w:spacing w:val="-5"/>
          <w:sz w:val="24"/>
          <w:szCs w:val="24"/>
          <w:lang w:val="hr-HR"/>
        </w:rPr>
        <w:t>uje rezultate izbora za svaku izbornu jedinicu posebno</w:t>
      </w:r>
      <w:r w:rsidR="00483D12">
        <w:rPr>
          <w:rFonts w:cstheme="minorHAnsi"/>
          <w:spacing w:val="-5"/>
          <w:sz w:val="24"/>
          <w:szCs w:val="24"/>
          <w:lang w:val="hr-HR"/>
        </w:rPr>
        <w:t>.</w:t>
      </w:r>
    </w:p>
    <w:p w14:paraId="3981273B" w14:textId="1922CC94" w:rsidR="00D42700" w:rsidRDefault="00D42700" w:rsidP="00506D73">
      <w:pPr>
        <w:jc w:val="both"/>
        <w:rPr>
          <w:rFonts w:cstheme="minorHAnsi"/>
          <w:spacing w:val="1"/>
          <w:sz w:val="24"/>
          <w:szCs w:val="24"/>
          <w:lang w:val="hr-HR"/>
        </w:rPr>
      </w:pPr>
    </w:p>
    <w:p w14:paraId="670EF945" w14:textId="09DE4A56" w:rsidR="00853FE2" w:rsidRDefault="00853FE2" w:rsidP="00506D73">
      <w:pPr>
        <w:jc w:val="both"/>
        <w:rPr>
          <w:rFonts w:cstheme="minorHAnsi"/>
          <w:spacing w:val="1"/>
          <w:sz w:val="24"/>
          <w:szCs w:val="24"/>
          <w:lang w:val="hr-HR"/>
        </w:rPr>
      </w:pPr>
      <w:r>
        <w:rPr>
          <w:rFonts w:cstheme="minorHAnsi"/>
          <w:spacing w:val="1"/>
          <w:sz w:val="24"/>
          <w:szCs w:val="24"/>
          <w:lang w:val="hr-HR"/>
        </w:rPr>
        <w:t>Povjerenstvo za prigovore:</w:t>
      </w:r>
    </w:p>
    <w:p w14:paraId="2FD6854F" w14:textId="72FD2ADF" w:rsidR="00853FE2" w:rsidRDefault="00483D12" w:rsidP="00506D73">
      <w:pPr>
        <w:pStyle w:val="ListParagraph"/>
        <w:numPr>
          <w:ilvl w:val="0"/>
          <w:numId w:val="8"/>
        </w:numPr>
        <w:jc w:val="both"/>
        <w:rPr>
          <w:rFonts w:cstheme="minorHAnsi"/>
          <w:spacing w:val="1"/>
          <w:sz w:val="24"/>
          <w:szCs w:val="24"/>
          <w:lang w:val="hr-HR"/>
        </w:rPr>
      </w:pPr>
      <w:r>
        <w:rPr>
          <w:rFonts w:cstheme="minorHAnsi"/>
          <w:spacing w:val="1"/>
          <w:sz w:val="24"/>
          <w:szCs w:val="24"/>
          <w:lang w:val="hr-HR"/>
        </w:rPr>
        <w:t>z</w:t>
      </w:r>
      <w:r w:rsidR="00853FE2">
        <w:rPr>
          <w:rFonts w:cstheme="minorHAnsi"/>
          <w:spacing w:val="1"/>
          <w:sz w:val="24"/>
          <w:szCs w:val="24"/>
          <w:lang w:val="hr-HR"/>
        </w:rPr>
        <w:t>aprima prigovore od strane glasača i kandidata</w:t>
      </w:r>
    </w:p>
    <w:p w14:paraId="0D39BD7B" w14:textId="65C9E6A8" w:rsidR="00853FE2" w:rsidRDefault="00483D12" w:rsidP="00506D73">
      <w:pPr>
        <w:pStyle w:val="ListParagraph"/>
        <w:numPr>
          <w:ilvl w:val="0"/>
          <w:numId w:val="8"/>
        </w:numPr>
        <w:jc w:val="both"/>
        <w:rPr>
          <w:rFonts w:cstheme="minorHAnsi"/>
          <w:spacing w:val="1"/>
          <w:sz w:val="24"/>
          <w:szCs w:val="24"/>
          <w:lang w:val="hr-HR"/>
        </w:rPr>
      </w:pPr>
      <w:r>
        <w:rPr>
          <w:rFonts w:cstheme="minorHAnsi"/>
          <w:spacing w:val="1"/>
          <w:sz w:val="24"/>
          <w:szCs w:val="24"/>
          <w:lang w:val="hr-HR"/>
        </w:rPr>
        <w:t>u</w:t>
      </w:r>
      <w:r w:rsidR="00853FE2">
        <w:rPr>
          <w:rFonts w:cstheme="minorHAnsi"/>
          <w:spacing w:val="1"/>
          <w:sz w:val="24"/>
          <w:szCs w:val="24"/>
          <w:lang w:val="hr-HR"/>
        </w:rPr>
        <w:t>tvrđuje valjanost podnesenog prigovora</w:t>
      </w:r>
    </w:p>
    <w:p w14:paraId="6BCB54EF" w14:textId="33D0E2AE" w:rsidR="00853FE2" w:rsidRPr="00853FE2" w:rsidRDefault="00483D12" w:rsidP="00506D73">
      <w:pPr>
        <w:pStyle w:val="ListParagraph"/>
        <w:numPr>
          <w:ilvl w:val="0"/>
          <w:numId w:val="8"/>
        </w:numPr>
        <w:jc w:val="both"/>
        <w:rPr>
          <w:rFonts w:cstheme="minorHAnsi"/>
          <w:spacing w:val="1"/>
          <w:sz w:val="24"/>
          <w:szCs w:val="24"/>
          <w:lang w:val="hr-HR"/>
        </w:rPr>
      </w:pPr>
      <w:r>
        <w:rPr>
          <w:rFonts w:cstheme="minorHAnsi"/>
          <w:spacing w:val="1"/>
          <w:sz w:val="24"/>
          <w:szCs w:val="24"/>
          <w:lang w:val="hr-HR"/>
        </w:rPr>
        <w:t>u</w:t>
      </w:r>
      <w:r w:rsidR="00853FE2">
        <w:rPr>
          <w:rFonts w:cstheme="minorHAnsi"/>
          <w:spacing w:val="1"/>
          <w:sz w:val="24"/>
          <w:szCs w:val="24"/>
          <w:lang w:val="hr-HR"/>
        </w:rPr>
        <w:t>tvrđuje konačne rezultate u slučaju da postoje podneseni prigovori.</w:t>
      </w:r>
    </w:p>
    <w:p w14:paraId="40A8D9A8" w14:textId="77777777" w:rsidR="00853FE2" w:rsidRDefault="00853FE2" w:rsidP="00506D73">
      <w:pPr>
        <w:jc w:val="both"/>
        <w:rPr>
          <w:rFonts w:cstheme="minorHAnsi"/>
          <w:spacing w:val="1"/>
          <w:sz w:val="24"/>
          <w:szCs w:val="24"/>
          <w:lang w:val="hr-HR"/>
        </w:rPr>
      </w:pPr>
    </w:p>
    <w:p w14:paraId="5523E95D" w14:textId="4D974E6F" w:rsidR="00D42700" w:rsidRPr="00D42700" w:rsidRDefault="00D42700" w:rsidP="00506D73">
      <w:pPr>
        <w:jc w:val="both"/>
        <w:rPr>
          <w:rFonts w:cstheme="minorHAnsi"/>
          <w:spacing w:val="1"/>
          <w:sz w:val="24"/>
          <w:szCs w:val="24"/>
          <w:lang w:val="hr-HR"/>
        </w:rPr>
      </w:pPr>
      <w:r w:rsidRPr="00D42700">
        <w:rPr>
          <w:rFonts w:cstheme="minorHAnsi"/>
          <w:spacing w:val="1"/>
          <w:sz w:val="24"/>
          <w:szCs w:val="24"/>
          <w:lang w:val="hr-HR"/>
        </w:rPr>
        <w:t>Povjerenstv</w:t>
      </w:r>
      <w:r>
        <w:rPr>
          <w:rFonts w:cstheme="minorHAnsi"/>
          <w:spacing w:val="1"/>
          <w:sz w:val="24"/>
          <w:szCs w:val="24"/>
          <w:lang w:val="hr-HR"/>
        </w:rPr>
        <w:t>a</w:t>
      </w:r>
      <w:r w:rsidRPr="00D42700">
        <w:rPr>
          <w:rFonts w:cstheme="minorHAnsi"/>
          <w:spacing w:val="1"/>
          <w:sz w:val="24"/>
          <w:szCs w:val="24"/>
          <w:lang w:val="hr-HR"/>
        </w:rPr>
        <w:t xml:space="preserve"> donos</w:t>
      </w:r>
      <w:r>
        <w:rPr>
          <w:rFonts w:cstheme="minorHAnsi"/>
          <w:spacing w:val="1"/>
          <w:sz w:val="24"/>
          <w:szCs w:val="24"/>
          <w:lang w:val="hr-HR"/>
        </w:rPr>
        <w:t>e</w:t>
      </w:r>
      <w:r w:rsidRPr="00D42700">
        <w:rPr>
          <w:rFonts w:cstheme="minorHAnsi"/>
          <w:spacing w:val="1"/>
          <w:sz w:val="24"/>
          <w:szCs w:val="24"/>
          <w:lang w:val="hr-HR"/>
        </w:rPr>
        <w:t xml:space="preserve"> odluke </w:t>
      </w:r>
      <w:r>
        <w:rPr>
          <w:rFonts w:cstheme="minorHAnsi"/>
          <w:spacing w:val="1"/>
          <w:sz w:val="24"/>
          <w:szCs w:val="24"/>
          <w:lang w:val="hr-HR"/>
        </w:rPr>
        <w:t>uz prisutnost polovice članova većinom glasova prisutnih članova.</w:t>
      </w:r>
    </w:p>
    <w:p w14:paraId="64439132" w14:textId="77777777" w:rsidR="00D42700" w:rsidRPr="00D42700" w:rsidRDefault="00D42700" w:rsidP="00D42700">
      <w:pPr>
        <w:rPr>
          <w:rFonts w:cstheme="minorHAnsi"/>
          <w:spacing w:val="-5"/>
          <w:sz w:val="24"/>
          <w:szCs w:val="24"/>
          <w:lang w:val="hr-HR"/>
        </w:rPr>
      </w:pPr>
    </w:p>
    <w:p w14:paraId="7E4CE4E1" w14:textId="7612BA56" w:rsidR="00853FE2" w:rsidRPr="00F150D9" w:rsidRDefault="00853FE2" w:rsidP="00853FE2">
      <w:pPr>
        <w:jc w:val="center"/>
        <w:rPr>
          <w:rFonts w:cstheme="minorHAnsi"/>
          <w:b/>
          <w:bCs/>
          <w:sz w:val="24"/>
          <w:szCs w:val="24"/>
          <w:lang w:val="hr-HR"/>
        </w:rPr>
      </w:pPr>
      <w:r w:rsidRPr="00F150D9">
        <w:rPr>
          <w:rFonts w:cstheme="minorHAnsi"/>
          <w:b/>
          <w:bCs/>
          <w:sz w:val="24"/>
          <w:szCs w:val="24"/>
          <w:lang w:val="hr-HR"/>
        </w:rPr>
        <w:t xml:space="preserve">lzborne jedinice </w:t>
      </w:r>
      <w:r w:rsidRPr="00F150D9">
        <w:rPr>
          <w:rFonts w:cstheme="minorHAnsi"/>
          <w:b/>
          <w:bCs/>
          <w:sz w:val="24"/>
          <w:szCs w:val="24"/>
          <w:lang w:val="hr-HR"/>
        </w:rPr>
        <w:br/>
        <w:t xml:space="preserve">Članak </w:t>
      </w:r>
      <w:r>
        <w:rPr>
          <w:rFonts w:cstheme="minorHAnsi"/>
          <w:b/>
          <w:bCs/>
          <w:sz w:val="24"/>
          <w:szCs w:val="24"/>
          <w:lang w:val="hr-HR"/>
        </w:rPr>
        <w:t>3</w:t>
      </w:r>
      <w:r w:rsidRPr="00F150D9">
        <w:rPr>
          <w:rFonts w:cstheme="minorHAnsi"/>
          <w:b/>
          <w:bCs/>
          <w:sz w:val="24"/>
          <w:szCs w:val="24"/>
          <w:lang w:val="hr-HR"/>
        </w:rPr>
        <w:t>.</w:t>
      </w:r>
    </w:p>
    <w:p w14:paraId="42A7A69E" w14:textId="77777777" w:rsidR="00C31623" w:rsidRDefault="00853FE2" w:rsidP="00506D73">
      <w:pPr>
        <w:jc w:val="both"/>
        <w:rPr>
          <w:rFonts w:cstheme="minorHAnsi"/>
          <w:sz w:val="24"/>
          <w:szCs w:val="24"/>
          <w:lang w:val="hr-HR"/>
        </w:rPr>
      </w:pPr>
      <w:r w:rsidRPr="006A5865">
        <w:rPr>
          <w:rFonts w:cstheme="minorHAnsi"/>
          <w:sz w:val="24"/>
          <w:szCs w:val="24"/>
          <w:lang w:val="hr-HR"/>
        </w:rPr>
        <w:t xml:space="preserve">Studentski izbori se provode po izbornim jedinicama. </w:t>
      </w:r>
    </w:p>
    <w:p w14:paraId="5694ADDA" w14:textId="77777777" w:rsidR="00C31623" w:rsidRDefault="00C31623" w:rsidP="00506D73">
      <w:pPr>
        <w:jc w:val="both"/>
        <w:rPr>
          <w:rFonts w:cstheme="minorHAnsi"/>
          <w:sz w:val="24"/>
          <w:szCs w:val="24"/>
          <w:lang w:val="hr-HR"/>
        </w:rPr>
      </w:pPr>
    </w:p>
    <w:p w14:paraId="44F730D1" w14:textId="16FC9C82" w:rsidR="00C31623" w:rsidRPr="006A5865" w:rsidRDefault="00C31623" w:rsidP="00506D73">
      <w:pPr>
        <w:jc w:val="both"/>
        <w:rPr>
          <w:rFonts w:cstheme="minorHAnsi"/>
          <w:sz w:val="24"/>
          <w:szCs w:val="24"/>
          <w:lang w:val="hr-HR"/>
        </w:rPr>
      </w:pPr>
      <w:r>
        <w:rPr>
          <w:rFonts w:cstheme="minorHAnsi"/>
          <w:spacing w:val="2"/>
          <w:sz w:val="24"/>
          <w:szCs w:val="24"/>
          <w:lang w:val="hr-HR"/>
        </w:rPr>
        <w:t>Svaki prijediplomski i diplomski studij može imati više izvedbi u smislu redovite i izvanredne izvedbe, lokacije izvođenja te jezika izvedbe.  Sve izvedbe zajedno čine jedan studij.</w:t>
      </w:r>
    </w:p>
    <w:p w14:paraId="0E6B49B4" w14:textId="70DD1867" w:rsidR="00C31623" w:rsidRDefault="00C31623" w:rsidP="00506D73">
      <w:pPr>
        <w:jc w:val="both"/>
        <w:rPr>
          <w:rFonts w:cstheme="minorHAnsi"/>
          <w:sz w:val="24"/>
          <w:szCs w:val="24"/>
          <w:lang w:val="hr-HR"/>
        </w:rPr>
      </w:pPr>
    </w:p>
    <w:p w14:paraId="6CFE0932" w14:textId="71AA9D64" w:rsidR="00C31623" w:rsidRDefault="00C31623" w:rsidP="00506D73">
      <w:pPr>
        <w:jc w:val="both"/>
        <w:rPr>
          <w:rFonts w:cstheme="minorHAnsi"/>
          <w:sz w:val="24"/>
          <w:szCs w:val="24"/>
          <w:lang w:val="hr-HR"/>
        </w:rPr>
      </w:pPr>
      <w:r>
        <w:rPr>
          <w:rFonts w:cstheme="minorHAnsi"/>
          <w:sz w:val="24"/>
          <w:szCs w:val="24"/>
          <w:lang w:val="hr-HR"/>
        </w:rPr>
        <w:t>Izbornom jedinicom smatra se svaka nastavna godina svakog prijediplomskog i diplomskog studija Tehničkog veleučilišta u Zagrebu.</w:t>
      </w:r>
    </w:p>
    <w:p w14:paraId="1B178885" w14:textId="6264602B" w:rsidR="00C31623" w:rsidRDefault="00C31623" w:rsidP="00853FE2">
      <w:pPr>
        <w:jc w:val="both"/>
        <w:rPr>
          <w:rFonts w:cstheme="minorHAnsi"/>
          <w:sz w:val="24"/>
          <w:szCs w:val="24"/>
          <w:lang w:val="hr-HR"/>
        </w:rPr>
      </w:pPr>
    </w:p>
    <w:p w14:paraId="2EC4179C" w14:textId="33CA88ED" w:rsidR="00C31623" w:rsidRDefault="00C31623" w:rsidP="00853FE2">
      <w:pPr>
        <w:jc w:val="both"/>
        <w:rPr>
          <w:rFonts w:cstheme="minorHAnsi"/>
          <w:sz w:val="24"/>
          <w:szCs w:val="24"/>
          <w:lang w:val="hr-HR"/>
        </w:rPr>
      </w:pPr>
    </w:p>
    <w:p w14:paraId="52D4DD2B" w14:textId="0F6270AC" w:rsidR="00C31623" w:rsidRPr="00F150D9" w:rsidRDefault="00C31623" w:rsidP="00C31623">
      <w:pPr>
        <w:jc w:val="center"/>
        <w:rPr>
          <w:rFonts w:cstheme="minorHAnsi"/>
          <w:b/>
          <w:bCs/>
          <w:sz w:val="24"/>
          <w:szCs w:val="24"/>
          <w:lang w:val="hr-HR"/>
        </w:rPr>
      </w:pPr>
      <w:r>
        <w:rPr>
          <w:rFonts w:cstheme="minorHAnsi"/>
          <w:b/>
          <w:bCs/>
          <w:sz w:val="24"/>
          <w:szCs w:val="24"/>
          <w:lang w:val="hr-HR"/>
        </w:rPr>
        <w:t>Popisi birača</w:t>
      </w:r>
      <w:r w:rsidRPr="00F150D9">
        <w:rPr>
          <w:rFonts w:cstheme="minorHAnsi"/>
          <w:b/>
          <w:bCs/>
          <w:sz w:val="24"/>
          <w:szCs w:val="24"/>
          <w:lang w:val="hr-HR"/>
        </w:rPr>
        <w:t xml:space="preserve"> </w:t>
      </w:r>
      <w:r w:rsidRPr="00F150D9">
        <w:rPr>
          <w:rFonts w:cstheme="minorHAnsi"/>
          <w:b/>
          <w:bCs/>
          <w:sz w:val="24"/>
          <w:szCs w:val="24"/>
          <w:lang w:val="hr-HR"/>
        </w:rPr>
        <w:br/>
        <w:t xml:space="preserve">Članak </w:t>
      </w:r>
      <w:r>
        <w:rPr>
          <w:rFonts w:cstheme="minorHAnsi"/>
          <w:b/>
          <w:bCs/>
          <w:sz w:val="24"/>
          <w:szCs w:val="24"/>
          <w:lang w:val="hr-HR"/>
        </w:rPr>
        <w:t>4</w:t>
      </w:r>
      <w:r w:rsidRPr="00F150D9">
        <w:rPr>
          <w:rFonts w:cstheme="minorHAnsi"/>
          <w:b/>
          <w:bCs/>
          <w:sz w:val="24"/>
          <w:szCs w:val="24"/>
          <w:lang w:val="hr-HR"/>
        </w:rPr>
        <w:t>.</w:t>
      </w:r>
    </w:p>
    <w:p w14:paraId="24527631" w14:textId="77777777" w:rsidR="00C31623" w:rsidRDefault="00C31623" w:rsidP="00C31623">
      <w:pPr>
        <w:jc w:val="both"/>
        <w:rPr>
          <w:rFonts w:cstheme="minorHAnsi"/>
          <w:sz w:val="24"/>
          <w:szCs w:val="24"/>
          <w:lang w:val="hr-HR"/>
        </w:rPr>
      </w:pPr>
      <w:r>
        <w:rPr>
          <w:rFonts w:cstheme="minorHAnsi"/>
          <w:sz w:val="24"/>
          <w:szCs w:val="24"/>
          <w:lang w:val="hr-HR"/>
        </w:rPr>
        <w:t xml:space="preserve">Popisi birača utvrđuju se po izbornim jedinicama. </w:t>
      </w:r>
    </w:p>
    <w:p w14:paraId="2DBA4823" w14:textId="77777777" w:rsidR="00C31623" w:rsidRDefault="00C31623" w:rsidP="00853FE2">
      <w:pPr>
        <w:jc w:val="both"/>
        <w:rPr>
          <w:rFonts w:cstheme="minorHAnsi"/>
          <w:sz w:val="24"/>
          <w:szCs w:val="24"/>
          <w:lang w:val="hr-HR"/>
        </w:rPr>
      </w:pPr>
    </w:p>
    <w:p w14:paraId="3FCA3EDE" w14:textId="6CDCE549" w:rsidR="00C31623" w:rsidRDefault="00C31623" w:rsidP="00853FE2">
      <w:pPr>
        <w:jc w:val="both"/>
        <w:rPr>
          <w:rFonts w:cstheme="minorHAnsi"/>
          <w:sz w:val="24"/>
          <w:szCs w:val="24"/>
          <w:lang w:val="hr-HR"/>
        </w:rPr>
      </w:pPr>
      <w:r>
        <w:rPr>
          <w:rFonts w:cstheme="minorHAnsi"/>
          <w:sz w:val="24"/>
          <w:szCs w:val="24"/>
          <w:lang w:val="hr-HR"/>
        </w:rPr>
        <w:t>Za izradu popisa birača nadležan je ISVU koordinator.</w:t>
      </w:r>
    </w:p>
    <w:p w14:paraId="1A6E2CF7" w14:textId="0FBFCE69" w:rsidR="00C31623" w:rsidRDefault="00C31623" w:rsidP="00853FE2">
      <w:pPr>
        <w:jc w:val="both"/>
        <w:rPr>
          <w:rFonts w:cstheme="minorHAnsi"/>
          <w:sz w:val="24"/>
          <w:szCs w:val="24"/>
          <w:lang w:val="hr-HR"/>
        </w:rPr>
      </w:pPr>
    </w:p>
    <w:p w14:paraId="4C5E3AFB" w14:textId="286F33A5" w:rsidR="00C31623" w:rsidRDefault="00C31623" w:rsidP="00853FE2">
      <w:pPr>
        <w:jc w:val="both"/>
        <w:rPr>
          <w:rFonts w:cstheme="minorHAnsi"/>
          <w:sz w:val="24"/>
          <w:szCs w:val="24"/>
          <w:lang w:val="hr-HR"/>
        </w:rPr>
      </w:pPr>
      <w:r>
        <w:rPr>
          <w:rFonts w:cstheme="minorHAnsi"/>
          <w:sz w:val="24"/>
          <w:szCs w:val="24"/>
          <w:lang w:val="hr-HR"/>
        </w:rPr>
        <w:t>Konačni popisi birača moraju biti dostupni 20 dana prije dana izbora.</w:t>
      </w:r>
    </w:p>
    <w:p w14:paraId="570F37F2" w14:textId="77777777" w:rsidR="00853FE2" w:rsidRDefault="00853FE2" w:rsidP="006A5865">
      <w:pPr>
        <w:rPr>
          <w:rFonts w:cstheme="minorHAnsi"/>
          <w:sz w:val="24"/>
          <w:szCs w:val="24"/>
          <w:lang w:val="hr-HR"/>
        </w:rPr>
      </w:pPr>
    </w:p>
    <w:p w14:paraId="78FC1815" w14:textId="5C1E263C" w:rsidR="003C3EFC" w:rsidRPr="006A5865" w:rsidRDefault="00D04039" w:rsidP="006A5865">
      <w:pPr>
        <w:jc w:val="center"/>
        <w:rPr>
          <w:rFonts w:cstheme="minorHAnsi"/>
          <w:b/>
          <w:bCs/>
          <w:sz w:val="24"/>
          <w:szCs w:val="24"/>
          <w:lang w:val="hr-HR"/>
        </w:rPr>
      </w:pPr>
      <w:r w:rsidRPr="006A5865">
        <w:rPr>
          <w:rFonts w:cstheme="minorHAnsi"/>
          <w:b/>
          <w:bCs/>
          <w:sz w:val="24"/>
          <w:szCs w:val="24"/>
          <w:lang w:val="hr-HR"/>
        </w:rPr>
        <w:t>Kandidati za studentske predstavnike</w:t>
      </w:r>
    </w:p>
    <w:p w14:paraId="7A34C33A" w14:textId="7F15D44B" w:rsidR="003C3EFC" w:rsidRPr="006A5865" w:rsidRDefault="00D04039" w:rsidP="006A5865">
      <w:pPr>
        <w:jc w:val="center"/>
        <w:rPr>
          <w:rFonts w:cstheme="minorHAnsi"/>
          <w:b/>
          <w:bCs/>
          <w:sz w:val="24"/>
          <w:szCs w:val="24"/>
          <w:lang w:val="hr-HR"/>
        </w:rPr>
      </w:pPr>
      <w:r w:rsidRPr="006A5865">
        <w:rPr>
          <w:rFonts w:cstheme="minorHAnsi"/>
          <w:b/>
          <w:bCs/>
          <w:sz w:val="24"/>
          <w:szCs w:val="24"/>
          <w:lang w:val="hr-HR"/>
        </w:rPr>
        <w:t xml:space="preserve">članak </w:t>
      </w:r>
      <w:r w:rsidR="00C31623">
        <w:rPr>
          <w:rFonts w:cstheme="minorHAnsi"/>
          <w:b/>
          <w:bCs/>
          <w:sz w:val="24"/>
          <w:szCs w:val="24"/>
          <w:lang w:val="hr-HR"/>
        </w:rPr>
        <w:t>5</w:t>
      </w:r>
      <w:r w:rsidRPr="006A5865">
        <w:rPr>
          <w:rFonts w:cstheme="minorHAnsi"/>
          <w:b/>
          <w:bCs/>
          <w:sz w:val="24"/>
          <w:szCs w:val="24"/>
          <w:lang w:val="hr-HR"/>
        </w:rPr>
        <w:t>.</w:t>
      </w:r>
    </w:p>
    <w:p w14:paraId="2DD869EC" w14:textId="77777777" w:rsidR="00C31623" w:rsidRDefault="00C31623" w:rsidP="006A5865">
      <w:pPr>
        <w:jc w:val="both"/>
        <w:rPr>
          <w:rFonts w:cstheme="minorHAnsi"/>
          <w:spacing w:val="-8"/>
          <w:sz w:val="24"/>
          <w:szCs w:val="24"/>
          <w:lang w:val="hr-HR"/>
        </w:rPr>
      </w:pPr>
    </w:p>
    <w:p w14:paraId="51B95837" w14:textId="740CE5CA" w:rsidR="00853FE2" w:rsidRDefault="00F150D9" w:rsidP="00506D73">
      <w:pPr>
        <w:jc w:val="both"/>
        <w:rPr>
          <w:rFonts w:cstheme="minorHAnsi"/>
          <w:spacing w:val="-8"/>
          <w:sz w:val="24"/>
          <w:szCs w:val="24"/>
          <w:lang w:val="hr-HR"/>
        </w:rPr>
      </w:pPr>
      <w:r w:rsidRPr="00F150D9">
        <w:rPr>
          <w:rFonts w:cstheme="minorHAnsi"/>
          <w:spacing w:val="-8"/>
          <w:sz w:val="24"/>
          <w:szCs w:val="24"/>
          <w:lang w:val="hr-HR"/>
        </w:rPr>
        <w:t xml:space="preserve">Kandidati za studentske predstavnike kandidiraju se za izbornu jedinicu u koju su upisani u popisu birača. </w:t>
      </w:r>
    </w:p>
    <w:p w14:paraId="3D502ADB" w14:textId="77777777" w:rsidR="00853FE2" w:rsidRDefault="00853FE2" w:rsidP="00506D73">
      <w:pPr>
        <w:jc w:val="both"/>
        <w:rPr>
          <w:rFonts w:cstheme="minorHAnsi"/>
          <w:spacing w:val="-8"/>
          <w:sz w:val="24"/>
          <w:szCs w:val="24"/>
          <w:lang w:val="hr-HR"/>
        </w:rPr>
      </w:pPr>
    </w:p>
    <w:p w14:paraId="018E7ECF" w14:textId="5763304C" w:rsidR="00853FE2" w:rsidRDefault="00D04039" w:rsidP="00506D73">
      <w:pPr>
        <w:jc w:val="both"/>
        <w:rPr>
          <w:rFonts w:cstheme="minorHAnsi"/>
          <w:spacing w:val="-5"/>
          <w:sz w:val="24"/>
          <w:szCs w:val="24"/>
          <w:lang w:val="hr-HR"/>
        </w:rPr>
      </w:pPr>
      <w:r w:rsidRPr="006A5865">
        <w:rPr>
          <w:rFonts w:cstheme="minorHAnsi"/>
          <w:spacing w:val="-6"/>
          <w:sz w:val="24"/>
          <w:szCs w:val="24"/>
          <w:lang w:val="hr-HR"/>
        </w:rPr>
        <w:t xml:space="preserve">Za studentskog predstavnika </w:t>
      </w:r>
      <w:r w:rsidR="00853FE2">
        <w:rPr>
          <w:rFonts w:cstheme="minorHAnsi"/>
          <w:spacing w:val="-6"/>
          <w:sz w:val="24"/>
          <w:szCs w:val="24"/>
          <w:lang w:val="hr-HR"/>
        </w:rPr>
        <w:t xml:space="preserve">druge ili treće </w:t>
      </w:r>
      <w:r w:rsidR="00C31623">
        <w:rPr>
          <w:rFonts w:cstheme="minorHAnsi"/>
          <w:spacing w:val="-6"/>
          <w:sz w:val="24"/>
          <w:szCs w:val="24"/>
          <w:lang w:val="hr-HR"/>
        </w:rPr>
        <w:t xml:space="preserve">nastavne </w:t>
      </w:r>
      <w:r w:rsidR="00853FE2">
        <w:rPr>
          <w:rFonts w:cstheme="minorHAnsi"/>
          <w:spacing w:val="-6"/>
          <w:sz w:val="24"/>
          <w:szCs w:val="24"/>
          <w:lang w:val="hr-HR"/>
        </w:rPr>
        <w:t xml:space="preserve">godine </w:t>
      </w:r>
      <w:r w:rsidRPr="006A5865">
        <w:rPr>
          <w:rFonts w:cstheme="minorHAnsi"/>
          <w:spacing w:val="-6"/>
          <w:sz w:val="24"/>
          <w:szCs w:val="24"/>
          <w:lang w:val="hr-HR"/>
        </w:rPr>
        <w:t xml:space="preserve">ne može </w:t>
      </w:r>
      <w:r w:rsidRPr="006A5865">
        <w:rPr>
          <w:rFonts w:cstheme="minorHAnsi"/>
          <w:spacing w:val="-5"/>
          <w:sz w:val="24"/>
          <w:szCs w:val="24"/>
          <w:lang w:val="hr-HR"/>
        </w:rPr>
        <w:t>se kandidirati student</w:t>
      </w:r>
      <w:r w:rsidR="00853FE2">
        <w:rPr>
          <w:rFonts w:cstheme="minorHAnsi"/>
          <w:spacing w:val="-5"/>
          <w:sz w:val="24"/>
          <w:szCs w:val="24"/>
          <w:lang w:val="hr-HR"/>
        </w:rPr>
        <w:t xml:space="preserve"> koji u prethodnoj godini nije osvojio barem 30 ECTS bodova.</w:t>
      </w:r>
      <w:r w:rsidR="00C31623">
        <w:rPr>
          <w:rFonts w:cstheme="minorHAnsi"/>
          <w:spacing w:val="-5"/>
          <w:sz w:val="24"/>
          <w:szCs w:val="24"/>
          <w:lang w:val="hr-HR"/>
        </w:rPr>
        <w:t xml:space="preserve"> U slučaju da je student u prethodnim akademskim godinama imao mirovanje gleda se broj osvojenih  ECTS-a prije nastupanja mirovanja. </w:t>
      </w:r>
    </w:p>
    <w:p w14:paraId="0024DBE0" w14:textId="77777777" w:rsidR="00853FE2" w:rsidRDefault="00853FE2" w:rsidP="00506D73">
      <w:pPr>
        <w:jc w:val="both"/>
        <w:rPr>
          <w:rFonts w:cstheme="minorHAnsi"/>
          <w:spacing w:val="-4"/>
          <w:sz w:val="24"/>
          <w:szCs w:val="24"/>
          <w:lang w:val="hr-HR"/>
        </w:rPr>
      </w:pPr>
    </w:p>
    <w:p w14:paraId="26631ED3" w14:textId="0FEC3FCC" w:rsidR="00F150D9" w:rsidRDefault="00F150D9" w:rsidP="00506D73">
      <w:pPr>
        <w:jc w:val="both"/>
        <w:rPr>
          <w:rFonts w:cstheme="minorHAnsi"/>
          <w:spacing w:val="-4"/>
          <w:sz w:val="24"/>
          <w:szCs w:val="24"/>
          <w:lang w:val="hr-HR"/>
        </w:rPr>
      </w:pPr>
      <w:r w:rsidRPr="00F150D9">
        <w:rPr>
          <w:rFonts w:cstheme="minorHAnsi"/>
          <w:spacing w:val="-4"/>
          <w:sz w:val="24"/>
          <w:szCs w:val="24"/>
          <w:lang w:val="hr-HR"/>
        </w:rPr>
        <w:t>Kandidature se podnose izbornom povjerenstvu najkasnije 1</w:t>
      </w:r>
      <w:r w:rsidR="00853FE2">
        <w:rPr>
          <w:rFonts w:cstheme="minorHAnsi"/>
          <w:spacing w:val="-4"/>
          <w:sz w:val="24"/>
          <w:szCs w:val="24"/>
          <w:lang w:val="hr-HR"/>
        </w:rPr>
        <w:t>5</w:t>
      </w:r>
      <w:r w:rsidRPr="00F150D9">
        <w:rPr>
          <w:rFonts w:cstheme="minorHAnsi"/>
          <w:spacing w:val="-4"/>
          <w:sz w:val="24"/>
          <w:szCs w:val="24"/>
          <w:lang w:val="hr-HR"/>
        </w:rPr>
        <w:t xml:space="preserve"> dana prije održavanja izbora, a objavljuju se najmanje </w:t>
      </w:r>
      <w:r w:rsidR="00853FE2">
        <w:rPr>
          <w:rFonts w:cstheme="minorHAnsi"/>
          <w:spacing w:val="-4"/>
          <w:sz w:val="24"/>
          <w:szCs w:val="24"/>
          <w:lang w:val="hr-HR"/>
        </w:rPr>
        <w:t>10</w:t>
      </w:r>
      <w:r w:rsidRPr="00F150D9">
        <w:rPr>
          <w:rFonts w:cstheme="minorHAnsi"/>
          <w:spacing w:val="-4"/>
          <w:sz w:val="24"/>
          <w:szCs w:val="24"/>
          <w:lang w:val="hr-HR"/>
        </w:rPr>
        <w:t xml:space="preserve"> dana prije provo</w:t>
      </w:r>
      <w:r>
        <w:rPr>
          <w:rFonts w:cstheme="minorHAnsi"/>
          <w:spacing w:val="-4"/>
          <w:sz w:val="24"/>
          <w:szCs w:val="24"/>
          <w:lang w:val="hr-HR"/>
        </w:rPr>
        <w:t>đ</w:t>
      </w:r>
      <w:r w:rsidRPr="00F150D9">
        <w:rPr>
          <w:rFonts w:cstheme="minorHAnsi"/>
          <w:spacing w:val="-4"/>
          <w:sz w:val="24"/>
          <w:szCs w:val="24"/>
          <w:lang w:val="hr-HR"/>
        </w:rPr>
        <w:t>enja izbora.</w:t>
      </w:r>
    </w:p>
    <w:p w14:paraId="6567A43C" w14:textId="77777777" w:rsidR="00F150D9" w:rsidRDefault="00F150D9" w:rsidP="00506D73">
      <w:pPr>
        <w:jc w:val="both"/>
        <w:rPr>
          <w:rFonts w:cstheme="minorHAnsi"/>
          <w:spacing w:val="-1"/>
          <w:sz w:val="24"/>
          <w:szCs w:val="24"/>
          <w:lang w:val="hr-HR"/>
        </w:rPr>
      </w:pPr>
    </w:p>
    <w:p w14:paraId="553293F6" w14:textId="29AB01F5" w:rsidR="003C3EFC" w:rsidRPr="006A5865" w:rsidRDefault="00D04039" w:rsidP="00506D73">
      <w:pPr>
        <w:jc w:val="both"/>
        <w:rPr>
          <w:rFonts w:cstheme="minorHAnsi"/>
          <w:spacing w:val="-8"/>
          <w:sz w:val="24"/>
          <w:szCs w:val="24"/>
          <w:lang w:val="hr-HR"/>
        </w:rPr>
      </w:pPr>
      <w:r w:rsidRPr="006A5865">
        <w:rPr>
          <w:rFonts w:cstheme="minorHAnsi"/>
          <w:spacing w:val="-6"/>
          <w:sz w:val="24"/>
          <w:szCs w:val="24"/>
          <w:lang w:val="hr-HR"/>
        </w:rPr>
        <w:t>Kandidatura mora sadržavati sljedeće podatke kandidata i njegovog zamjenika:</w:t>
      </w:r>
    </w:p>
    <w:p w14:paraId="10632301" w14:textId="048A3376" w:rsidR="003C3EFC" w:rsidRPr="00506D73" w:rsidRDefault="00D04039" w:rsidP="00506D73">
      <w:pPr>
        <w:pStyle w:val="ListParagraph"/>
        <w:numPr>
          <w:ilvl w:val="0"/>
          <w:numId w:val="8"/>
        </w:numPr>
        <w:jc w:val="both"/>
        <w:rPr>
          <w:rFonts w:cstheme="minorHAnsi"/>
          <w:sz w:val="24"/>
          <w:szCs w:val="24"/>
          <w:lang w:val="hr-HR"/>
        </w:rPr>
      </w:pPr>
      <w:r w:rsidRPr="00506D73">
        <w:rPr>
          <w:rFonts w:cstheme="minorHAnsi"/>
          <w:sz w:val="24"/>
          <w:szCs w:val="24"/>
          <w:lang w:val="hr-HR"/>
        </w:rPr>
        <w:t>ime i prezime</w:t>
      </w:r>
    </w:p>
    <w:p w14:paraId="4642A0A6" w14:textId="44E4F34F" w:rsidR="003C3EFC" w:rsidRPr="00506D73" w:rsidRDefault="00853FE2" w:rsidP="00506D73">
      <w:pPr>
        <w:pStyle w:val="ListParagraph"/>
        <w:numPr>
          <w:ilvl w:val="0"/>
          <w:numId w:val="8"/>
        </w:numPr>
        <w:jc w:val="both"/>
        <w:rPr>
          <w:rFonts w:cstheme="minorHAnsi"/>
          <w:spacing w:val="-2"/>
          <w:sz w:val="24"/>
          <w:szCs w:val="24"/>
          <w:lang w:val="hr-HR"/>
        </w:rPr>
      </w:pPr>
      <w:r w:rsidRPr="00506D73">
        <w:rPr>
          <w:rFonts w:cstheme="minorHAnsi"/>
          <w:spacing w:val="-2"/>
          <w:sz w:val="24"/>
          <w:szCs w:val="24"/>
          <w:lang w:val="hr-HR"/>
        </w:rPr>
        <w:t xml:space="preserve">jedinstveni </w:t>
      </w:r>
      <w:r w:rsidR="00D04039" w:rsidRPr="00506D73">
        <w:rPr>
          <w:rFonts w:cstheme="minorHAnsi"/>
          <w:spacing w:val="-2"/>
          <w:sz w:val="24"/>
          <w:szCs w:val="24"/>
          <w:lang w:val="hr-HR"/>
        </w:rPr>
        <w:t>matični broj studenta</w:t>
      </w:r>
    </w:p>
    <w:p w14:paraId="0519DE7E" w14:textId="1E56F571" w:rsidR="003C3EFC" w:rsidRPr="00506D73" w:rsidRDefault="00D04039" w:rsidP="00506D73">
      <w:pPr>
        <w:pStyle w:val="ListParagraph"/>
        <w:numPr>
          <w:ilvl w:val="0"/>
          <w:numId w:val="8"/>
        </w:numPr>
        <w:jc w:val="both"/>
        <w:rPr>
          <w:rFonts w:cstheme="minorHAnsi"/>
          <w:spacing w:val="-4"/>
          <w:sz w:val="24"/>
          <w:szCs w:val="24"/>
          <w:lang w:val="hr-HR"/>
        </w:rPr>
      </w:pPr>
      <w:r w:rsidRPr="00506D73">
        <w:rPr>
          <w:rFonts w:cstheme="minorHAnsi"/>
          <w:spacing w:val="-4"/>
          <w:sz w:val="24"/>
          <w:szCs w:val="24"/>
          <w:lang w:val="hr-HR"/>
        </w:rPr>
        <w:t>akademsku godinu kada su prvi puta upisali studij</w:t>
      </w:r>
    </w:p>
    <w:p w14:paraId="4C79479D" w14:textId="0912BE6E" w:rsidR="003C3EFC" w:rsidRPr="00506D73" w:rsidRDefault="00D04039" w:rsidP="00506D73">
      <w:pPr>
        <w:pStyle w:val="ListParagraph"/>
        <w:numPr>
          <w:ilvl w:val="0"/>
          <w:numId w:val="8"/>
        </w:numPr>
        <w:jc w:val="both"/>
        <w:rPr>
          <w:rFonts w:cstheme="minorHAnsi"/>
          <w:spacing w:val="-4"/>
          <w:sz w:val="24"/>
          <w:szCs w:val="24"/>
          <w:lang w:val="hr-HR"/>
        </w:rPr>
      </w:pPr>
      <w:r w:rsidRPr="00506D73">
        <w:rPr>
          <w:rFonts w:cstheme="minorHAnsi"/>
          <w:spacing w:val="-4"/>
          <w:sz w:val="24"/>
          <w:szCs w:val="24"/>
          <w:lang w:val="hr-HR"/>
        </w:rPr>
        <w:t>za koju izbornu jedinicu se kandidiraju</w:t>
      </w:r>
    </w:p>
    <w:p w14:paraId="63BD2295" w14:textId="01A91B9F" w:rsidR="003C3EFC" w:rsidRPr="00506D73" w:rsidRDefault="00D04039" w:rsidP="00506D73">
      <w:pPr>
        <w:pStyle w:val="ListParagraph"/>
        <w:numPr>
          <w:ilvl w:val="0"/>
          <w:numId w:val="8"/>
        </w:numPr>
        <w:jc w:val="both"/>
        <w:rPr>
          <w:rFonts w:cstheme="minorHAnsi"/>
          <w:spacing w:val="-2"/>
          <w:sz w:val="24"/>
          <w:szCs w:val="24"/>
          <w:lang w:val="hr-HR"/>
        </w:rPr>
      </w:pPr>
      <w:r w:rsidRPr="00506D73">
        <w:rPr>
          <w:rFonts w:cstheme="minorHAnsi"/>
          <w:spacing w:val="-2"/>
          <w:sz w:val="24"/>
          <w:szCs w:val="24"/>
          <w:lang w:val="hr-HR"/>
        </w:rPr>
        <w:t>smjer studija na kojem studiraju</w:t>
      </w:r>
      <w:r w:rsidR="00506D73">
        <w:rPr>
          <w:rFonts w:cstheme="minorHAnsi"/>
          <w:spacing w:val="-2"/>
          <w:sz w:val="24"/>
          <w:szCs w:val="24"/>
          <w:lang w:val="hr-HR"/>
        </w:rPr>
        <w:t>.</w:t>
      </w:r>
    </w:p>
    <w:p w14:paraId="54BCE2CB" w14:textId="77777777" w:rsidR="006A5865" w:rsidRDefault="006A5865" w:rsidP="006A5865">
      <w:pPr>
        <w:jc w:val="both"/>
        <w:rPr>
          <w:rFonts w:cstheme="minorHAnsi"/>
          <w:spacing w:val="-13"/>
          <w:sz w:val="24"/>
          <w:szCs w:val="24"/>
          <w:lang w:val="hr-HR"/>
        </w:rPr>
      </w:pPr>
    </w:p>
    <w:p w14:paraId="69E49215" w14:textId="5C62BE0D" w:rsidR="003C3EFC" w:rsidRPr="006A5865" w:rsidRDefault="00D04039" w:rsidP="006A5865">
      <w:pPr>
        <w:jc w:val="center"/>
        <w:rPr>
          <w:rFonts w:cstheme="minorHAnsi"/>
          <w:b/>
          <w:bCs/>
          <w:spacing w:val="-13"/>
          <w:sz w:val="24"/>
          <w:szCs w:val="24"/>
          <w:lang w:val="hr-HR"/>
        </w:rPr>
      </w:pPr>
      <w:r w:rsidRPr="006A5865">
        <w:rPr>
          <w:rFonts w:cstheme="minorHAnsi"/>
          <w:b/>
          <w:bCs/>
          <w:sz w:val="24"/>
          <w:szCs w:val="24"/>
          <w:lang w:val="hr-HR"/>
        </w:rPr>
        <w:t>Lista kandidata</w:t>
      </w:r>
    </w:p>
    <w:p w14:paraId="00C51550" w14:textId="1ECC9D14" w:rsidR="003C3EFC" w:rsidRPr="006A5865" w:rsidRDefault="00D04039" w:rsidP="006A5865">
      <w:pPr>
        <w:jc w:val="center"/>
        <w:rPr>
          <w:rFonts w:cstheme="minorHAnsi"/>
          <w:b/>
          <w:bCs/>
          <w:sz w:val="24"/>
          <w:szCs w:val="24"/>
          <w:lang w:val="hr-HR"/>
        </w:rPr>
      </w:pPr>
      <w:r w:rsidRPr="006A5865">
        <w:rPr>
          <w:rFonts w:cstheme="minorHAnsi"/>
          <w:b/>
          <w:bCs/>
          <w:sz w:val="24"/>
          <w:szCs w:val="24"/>
          <w:lang w:val="hr-HR"/>
        </w:rPr>
        <w:t xml:space="preserve">Članak </w:t>
      </w:r>
      <w:r w:rsidR="00C31623">
        <w:rPr>
          <w:rFonts w:cstheme="minorHAnsi"/>
          <w:b/>
          <w:bCs/>
          <w:sz w:val="24"/>
          <w:szCs w:val="24"/>
          <w:lang w:val="hr-HR"/>
        </w:rPr>
        <w:t>6</w:t>
      </w:r>
      <w:r w:rsidRPr="006A5865">
        <w:rPr>
          <w:rFonts w:cstheme="minorHAnsi"/>
          <w:b/>
          <w:bCs/>
          <w:sz w:val="24"/>
          <w:szCs w:val="24"/>
          <w:lang w:val="hr-HR"/>
        </w:rPr>
        <w:t>.</w:t>
      </w:r>
    </w:p>
    <w:p w14:paraId="0CFF8F9C" w14:textId="77777777" w:rsidR="00F150D9" w:rsidRDefault="00D04039" w:rsidP="00F150D9">
      <w:pPr>
        <w:jc w:val="both"/>
        <w:rPr>
          <w:rFonts w:cstheme="minorHAnsi"/>
          <w:spacing w:val="-6"/>
          <w:sz w:val="24"/>
          <w:szCs w:val="24"/>
          <w:lang w:val="hr-HR"/>
        </w:rPr>
      </w:pPr>
      <w:r w:rsidRPr="006A5865">
        <w:rPr>
          <w:rFonts w:cstheme="minorHAnsi"/>
          <w:spacing w:val="-1"/>
          <w:sz w:val="24"/>
          <w:szCs w:val="24"/>
          <w:lang w:val="hr-HR"/>
        </w:rPr>
        <w:t xml:space="preserve">lzborno povjerenstvo će na temelju svih pravovaljanih kandidatura sastaviti listu </w:t>
      </w:r>
      <w:r w:rsidRPr="006A5865">
        <w:rPr>
          <w:rFonts w:cstheme="minorHAnsi"/>
          <w:spacing w:val="-6"/>
          <w:sz w:val="24"/>
          <w:szCs w:val="24"/>
          <w:lang w:val="hr-HR"/>
        </w:rPr>
        <w:t xml:space="preserve">kandidata i njihovih zamjenika za svaku izbornu jedinicu posebno. </w:t>
      </w:r>
    </w:p>
    <w:p w14:paraId="6670F6AE" w14:textId="77777777" w:rsidR="00F150D9" w:rsidRDefault="00F150D9" w:rsidP="00F150D9">
      <w:pPr>
        <w:jc w:val="both"/>
        <w:rPr>
          <w:rFonts w:cstheme="minorHAnsi"/>
          <w:spacing w:val="-6"/>
          <w:sz w:val="24"/>
          <w:szCs w:val="24"/>
          <w:lang w:val="hr-HR"/>
        </w:rPr>
      </w:pPr>
    </w:p>
    <w:p w14:paraId="625E59B4" w14:textId="77777777" w:rsidR="00F150D9" w:rsidRDefault="00D04039" w:rsidP="00F150D9">
      <w:pPr>
        <w:jc w:val="both"/>
        <w:rPr>
          <w:rFonts w:cstheme="minorHAnsi"/>
          <w:spacing w:val="-2"/>
          <w:sz w:val="24"/>
          <w:szCs w:val="24"/>
          <w:lang w:val="hr-HR"/>
        </w:rPr>
      </w:pPr>
      <w:r w:rsidRPr="006A5865">
        <w:rPr>
          <w:rFonts w:cstheme="minorHAnsi"/>
          <w:spacing w:val="-6"/>
          <w:sz w:val="24"/>
          <w:szCs w:val="24"/>
          <w:lang w:val="hr-HR"/>
        </w:rPr>
        <w:t xml:space="preserve">Na listu kandidata </w:t>
      </w:r>
      <w:r w:rsidRPr="006A5865">
        <w:rPr>
          <w:rFonts w:cstheme="minorHAnsi"/>
          <w:spacing w:val="-5"/>
          <w:sz w:val="24"/>
          <w:szCs w:val="24"/>
          <w:lang w:val="hr-HR"/>
        </w:rPr>
        <w:t xml:space="preserve">izborne jedinice kandidati za studentskog predstavnika unose se abecednim redom </w:t>
      </w:r>
      <w:r w:rsidRPr="006A5865">
        <w:rPr>
          <w:rFonts w:cstheme="minorHAnsi"/>
          <w:spacing w:val="-2"/>
          <w:sz w:val="24"/>
          <w:szCs w:val="24"/>
          <w:lang w:val="hr-HR"/>
        </w:rPr>
        <w:t xml:space="preserve">prezimena. Uz kandidata za studentskog predstavnika navodi se njegov zamjenik. </w:t>
      </w:r>
    </w:p>
    <w:p w14:paraId="30E6C039" w14:textId="77777777" w:rsidR="00F150D9" w:rsidRDefault="00F150D9" w:rsidP="00F150D9">
      <w:pPr>
        <w:jc w:val="both"/>
        <w:rPr>
          <w:rFonts w:cstheme="minorHAnsi"/>
          <w:spacing w:val="-2"/>
          <w:sz w:val="24"/>
          <w:szCs w:val="24"/>
          <w:lang w:val="hr-HR"/>
        </w:rPr>
      </w:pPr>
    </w:p>
    <w:p w14:paraId="5BD5A064" w14:textId="0B709760" w:rsidR="00F150D9" w:rsidRDefault="00D04039" w:rsidP="00F150D9">
      <w:pPr>
        <w:jc w:val="both"/>
        <w:rPr>
          <w:rFonts w:cstheme="minorHAnsi"/>
          <w:sz w:val="24"/>
          <w:szCs w:val="24"/>
          <w:lang w:val="hr-HR"/>
        </w:rPr>
      </w:pPr>
      <w:r w:rsidRPr="006A5865">
        <w:rPr>
          <w:rFonts w:cstheme="minorHAnsi"/>
          <w:spacing w:val="2"/>
          <w:sz w:val="24"/>
          <w:szCs w:val="24"/>
          <w:lang w:val="hr-HR"/>
        </w:rPr>
        <w:t>lzborno povjerenstvo dužno je javno objaviti liste kandidata i njihovih zamjenika</w:t>
      </w:r>
      <w:r w:rsidRPr="006A5865">
        <w:rPr>
          <w:rFonts w:cstheme="minorHAnsi"/>
          <w:noProof/>
          <w:sz w:val="24"/>
          <w:szCs w:val="24"/>
        </w:rPr>
        <mc:AlternateContent>
          <mc:Choice Requires="wps">
            <w:drawing>
              <wp:anchor distT="0" distB="0" distL="0" distR="0" simplePos="0" relativeHeight="251662336" behindDoc="1" locked="0" layoutInCell="1" allowOverlap="1" wp14:anchorId="2F8DC4EB" wp14:editId="5A0E7C6A">
                <wp:simplePos x="0" y="0"/>
                <wp:positionH relativeFrom="column">
                  <wp:posOffset>0</wp:posOffset>
                </wp:positionH>
                <wp:positionV relativeFrom="paragraph">
                  <wp:posOffset>8173085</wp:posOffset>
                </wp:positionV>
                <wp:extent cx="6007100" cy="139065"/>
                <wp:effectExtent l="0" t="0" r="4445"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AF1F8" w14:textId="77777777" w:rsidR="003C3EFC" w:rsidRDefault="00D04039">
                            <w:pPr>
                              <w:spacing w:line="199" w:lineRule="auto"/>
                              <w:jc w:val="center"/>
                              <w:rPr>
                                <w:rFonts w:ascii="Arial" w:hAnsi="Arial"/>
                                <w:color w:val="000000"/>
                                <w:sz w:val="23"/>
                                <w:lang w:val="hr-HR"/>
                              </w:rPr>
                            </w:pPr>
                            <w:r>
                              <w:rPr>
                                <w:rFonts w:ascii="Arial" w:hAnsi="Arial"/>
                                <w:color w:val="000000"/>
                                <w:sz w:val="23"/>
                                <w:lang w:val="hr-HR"/>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DC4EB" id="Text Box 4" o:spid="_x0000_s1027" type="#_x0000_t202" style="position:absolute;left:0;text-align:left;margin-left:0;margin-top:643.55pt;width:473pt;height:10.9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" filled="f" stroked="f">
                <v:textbox inset="0,0,0,0">
                  <w:txbxContent>
                    <w:p w14:paraId="41BAF1F8" w14:textId="77777777" w:rsidR="003C3EFC" w:rsidRDefault="00D04039">
                      <w:pPr>
                        <w:spacing w:line="199" w:lineRule="auto"/>
                        <w:jc w:val="center"/>
                        <w:rPr>
                          <w:rFonts w:ascii="Arial" w:hAnsi="Arial"/>
                          <w:color w:val="000000"/>
                          <w:sz w:val="23"/>
                          <w:lang w:val="hr-HR"/>
                        </w:rPr>
                      </w:pPr>
                      <w:r>
                        <w:rPr>
                          <w:rFonts w:ascii="Arial" w:hAnsi="Arial"/>
                          <w:color w:val="000000"/>
                          <w:sz w:val="23"/>
                          <w:lang w:val="hr-HR"/>
                        </w:rPr>
                        <w:t>5</w:t>
                      </w:r>
                    </w:p>
                  </w:txbxContent>
                </v:textbox>
                <w10:wrap type="square"/>
              </v:shape>
            </w:pict>
          </mc:Fallback>
        </mc:AlternateContent>
      </w:r>
      <w:r w:rsidR="00F150D9">
        <w:rPr>
          <w:rFonts w:cstheme="minorHAnsi"/>
          <w:spacing w:val="-1"/>
          <w:sz w:val="24"/>
          <w:szCs w:val="24"/>
          <w:lang w:val="hr-HR"/>
        </w:rPr>
        <w:t xml:space="preserve"> </w:t>
      </w:r>
      <w:r w:rsidRPr="006A5865">
        <w:rPr>
          <w:rFonts w:cstheme="minorHAnsi"/>
          <w:sz w:val="24"/>
          <w:szCs w:val="24"/>
          <w:lang w:val="hr-HR"/>
        </w:rPr>
        <w:t xml:space="preserve">najkasnije </w:t>
      </w:r>
      <w:r w:rsidR="00C31623">
        <w:rPr>
          <w:rFonts w:cstheme="minorHAnsi"/>
          <w:sz w:val="24"/>
          <w:szCs w:val="24"/>
          <w:lang w:val="hr-HR"/>
        </w:rPr>
        <w:t>deset</w:t>
      </w:r>
      <w:r w:rsidRPr="006A5865">
        <w:rPr>
          <w:rFonts w:cstheme="minorHAnsi"/>
          <w:sz w:val="24"/>
          <w:szCs w:val="24"/>
          <w:lang w:val="hr-HR"/>
        </w:rPr>
        <w:t xml:space="preserve"> dana prije dana održavanja izbora.</w:t>
      </w:r>
    </w:p>
    <w:p w14:paraId="4BA16538" w14:textId="77777777" w:rsidR="00F150D9" w:rsidRDefault="00F150D9" w:rsidP="00F150D9">
      <w:pPr>
        <w:jc w:val="both"/>
        <w:rPr>
          <w:rFonts w:cstheme="minorHAnsi"/>
          <w:sz w:val="24"/>
          <w:szCs w:val="24"/>
          <w:lang w:val="hr-HR"/>
        </w:rPr>
      </w:pPr>
    </w:p>
    <w:p w14:paraId="309CA57D" w14:textId="77777777" w:rsidR="00F150D9" w:rsidRDefault="00F150D9" w:rsidP="00F150D9">
      <w:pPr>
        <w:jc w:val="center"/>
        <w:rPr>
          <w:rFonts w:cstheme="minorHAnsi"/>
          <w:b/>
          <w:bCs/>
          <w:sz w:val="24"/>
          <w:szCs w:val="24"/>
          <w:lang w:val="hr-HR"/>
        </w:rPr>
      </w:pPr>
    </w:p>
    <w:p w14:paraId="6F4BA696" w14:textId="42A9AAA7" w:rsidR="003C3EFC" w:rsidRPr="00FE6B8C" w:rsidRDefault="00D04039" w:rsidP="00FE6B8C">
      <w:pPr>
        <w:jc w:val="center"/>
        <w:rPr>
          <w:rFonts w:cstheme="minorHAnsi"/>
          <w:b/>
          <w:bCs/>
          <w:sz w:val="24"/>
          <w:szCs w:val="24"/>
          <w:lang w:val="hr-HR"/>
        </w:rPr>
      </w:pPr>
      <w:r w:rsidRPr="00FE6B8C">
        <w:rPr>
          <w:rFonts w:cstheme="minorHAnsi"/>
          <w:b/>
          <w:bCs/>
          <w:sz w:val="24"/>
          <w:szCs w:val="24"/>
          <w:lang w:val="hr-HR"/>
        </w:rPr>
        <w:t xml:space="preserve">Glasovanje </w:t>
      </w:r>
      <w:r w:rsidRPr="00FE6B8C">
        <w:rPr>
          <w:rFonts w:cstheme="minorHAnsi"/>
          <w:b/>
          <w:bCs/>
          <w:sz w:val="24"/>
          <w:szCs w:val="24"/>
          <w:lang w:val="hr-HR"/>
        </w:rPr>
        <w:br/>
        <w:t xml:space="preserve">Članak </w:t>
      </w:r>
      <w:r w:rsidR="00C31623">
        <w:rPr>
          <w:rFonts w:cstheme="minorHAnsi"/>
          <w:b/>
          <w:bCs/>
          <w:sz w:val="24"/>
          <w:szCs w:val="24"/>
          <w:lang w:val="hr-HR"/>
        </w:rPr>
        <w:t>7</w:t>
      </w:r>
      <w:r w:rsidRPr="00FE6B8C">
        <w:rPr>
          <w:rFonts w:cstheme="minorHAnsi"/>
          <w:b/>
          <w:bCs/>
          <w:sz w:val="24"/>
          <w:szCs w:val="24"/>
          <w:lang w:val="hr-HR"/>
        </w:rPr>
        <w:t>.</w:t>
      </w:r>
    </w:p>
    <w:p w14:paraId="7F79CEB5" w14:textId="77777777" w:rsidR="00B367F4" w:rsidRPr="00B367F4" w:rsidRDefault="00B367F4" w:rsidP="00B367F4">
      <w:pPr>
        <w:jc w:val="both"/>
        <w:rPr>
          <w:rFonts w:cstheme="minorHAnsi"/>
          <w:spacing w:val="5"/>
          <w:sz w:val="24"/>
          <w:szCs w:val="24"/>
          <w:lang w:val="hr-HR"/>
        </w:rPr>
      </w:pPr>
    </w:p>
    <w:p w14:paraId="6BDD4028" w14:textId="77777777" w:rsidR="00B367F4" w:rsidRPr="00B367F4" w:rsidRDefault="00B367F4" w:rsidP="00B367F4">
      <w:pPr>
        <w:jc w:val="both"/>
        <w:rPr>
          <w:rFonts w:cstheme="minorHAnsi"/>
          <w:spacing w:val="5"/>
          <w:sz w:val="24"/>
          <w:szCs w:val="24"/>
          <w:lang w:val="hr-HR"/>
        </w:rPr>
      </w:pPr>
      <w:r w:rsidRPr="00B367F4">
        <w:rPr>
          <w:rFonts w:cstheme="minorHAnsi"/>
          <w:spacing w:val="5"/>
          <w:sz w:val="24"/>
          <w:szCs w:val="24"/>
          <w:lang w:val="hr-HR"/>
        </w:rPr>
        <w:t>Neposredno glasovanje putem online sustava za elektroničko glasovanje obavlja se osobnim pristupanjem obrascu (listiću) za glasovanje na kojem su navedeni odgovarajući kandidati i njihovi zamjenici, a uz prethodnu prijavu u online sustav korištenjem elektroničkog identiteta AAI@EduHr.</w:t>
      </w:r>
    </w:p>
    <w:p w14:paraId="20A7C5E4" w14:textId="77777777" w:rsidR="00B367F4" w:rsidRDefault="00B367F4" w:rsidP="00B367F4">
      <w:pPr>
        <w:jc w:val="both"/>
        <w:rPr>
          <w:rFonts w:cstheme="minorHAnsi"/>
          <w:spacing w:val="5"/>
          <w:sz w:val="24"/>
          <w:szCs w:val="24"/>
          <w:lang w:val="hr-HR"/>
        </w:rPr>
      </w:pPr>
    </w:p>
    <w:p w14:paraId="13F85BA1" w14:textId="7EFBE5B1" w:rsidR="00FE6B8C" w:rsidRDefault="00B367F4" w:rsidP="00B367F4">
      <w:pPr>
        <w:jc w:val="both"/>
        <w:rPr>
          <w:rFonts w:cstheme="minorHAnsi"/>
          <w:spacing w:val="5"/>
          <w:sz w:val="24"/>
          <w:szCs w:val="24"/>
          <w:lang w:val="hr-HR"/>
        </w:rPr>
      </w:pPr>
      <w:r w:rsidRPr="00B367F4">
        <w:rPr>
          <w:rFonts w:cstheme="minorHAnsi"/>
          <w:spacing w:val="5"/>
          <w:sz w:val="24"/>
          <w:szCs w:val="24"/>
          <w:lang w:val="hr-HR"/>
        </w:rPr>
        <w:t>Jamči se sloboda opredjeljenja birača i tajnost njihova glasovanja. Birač na istim izborima može glasovati samo jedanput. Nitko ne može glasovati u ime druge osobe. Glasovanje se obavlja osobno. Nitko ne može zahtijevati izjašnjenje birača o njegovu glasačkom opredjeljenju. Birač je slobodan objaviti svoje glasačko opredjeljenje. Nitko ne može biti pozvan na odgovornost zbog glasovanja ili zbog toga što nije glasovao. Glasovanju mogu pristupiti svi studenti Tehničkog veleučilišta u Zagrebu. Birači mogu pristupiti izborima samo u izbornoj jedinici u koju su upisani.</w:t>
      </w:r>
    </w:p>
    <w:p w14:paraId="5FFB6DE8" w14:textId="77777777" w:rsidR="00FE6B8C" w:rsidRDefault="00FE6B8C" w:rsidP="00B367F4">
      <w:pPr>
        <w:jc w:val="both"/>
        <w:rPr>
          <w:rFonts w:cstheme="minorHAnsi"/>
          <w:spacing w:val="5"/>
          <w:sz w:val="24"/>
          <w:szCs w:val="24"/>
          <w:lang w:val="hr-HR"/>
        </w:rPr>
      </w:pPr>
    </w:p>
    <w:p w14:paraId="2901BDE7" w14:textId="77777777" w:rsidR="003C3EFC" w:rsidRPr="00B367F4" w:rsidRDefault="00D04039" w:rsidP="00B367F4">
      <w:pPr>
        <w:jc w:val="center"/>
        <w:rPr>
          <w:rFonts w:cstheme="minorHAnsi"/>
          <w:b/>
          <w:bCs/>
          <w:spacing w:val="-4"/>
          <w:sz w:val="24"/>
          <w:szCs w:val="24"/>
          <w:lang w:val="hr-HR"/>
        </w:rPr>
      </w:pPr>
      <w:r w:rsidRPr="00B367F4">
        <w:rPr>
          <w:rFonts w:cstheme="minorHAnsi"/>
          <w:b/>
          <w:bCs/>
          <w:spacing w:val="-4"/>
          <w:sz w:val="24"/>
          <w:szCs w:val="24"/>
          <w:lang w:val="hr-HR"/>
        </w:rPr>
        <w:t>Rezultati izbora</w:t>
      </w:r>
    </w:p>
    <w:p w14:paraId="42DF04F5" w14:textId="6B517537" w:rsidR="003C3EFC" w:rsidRPr="00B367F4" w:rsidRDefault="00D04039" w:rsidP="00B367F4">
      <w:pPr>
        <w:jc w:val="center"/>
        <w:rPr>
          <w:rFonts w:cstheme="minorHAnsi"/>
          <w:b/>
          <w:bCs/>
          <w:w w:val="90"/>
          <w:sz w:val="24"/>
          <w:szCs w:val="24"/>
          <w:lang w:val="hr-HR"/>
        </w:rPr>
      </w:pPr>
      <w:r w:rsidRPr="00B367F4">
        <w:rPr>
          <w:rFonts w:cstheme="minorHAnsi"/>
          <w:b/>
          <w:bCs/>
          <w:w w:val="90"/>
          <w:sz w:val="24"/>
          <w:szCs w:val="24"/>
          <w:lang w:val="hr-HR"/>
        </w:rPr>
        <w:t xml:space="preserve">Članak </w:t>
      </w:r>
      <w:r w:rsidR="00C31623">
        <w:rPr>
          <w:rFonts w:cstheme="minorHAnsi"/>
          <w:b/>
          <w:bCs/>
          <w:w w:val="90"/>
          <w:sz w:val="24"/>
          <w:szCs w:val="24"/>
          <w:lang w:val="hr-HR"/>
        </w:rPr>
        <w:t>8</w:t>
      </w:r>
      <w:r w:rsidRPr="00B367F4">
        <w:rPr>
          <w:rFonts w:cstheme="minorHAnsi"/>
          <w:b/>
          <w:bCs/>
          <w:w w:val="90"/>
          <w:sz w:val="24"/>
          <w:szCs w:val="24"/>
          <w:lang w:val="hr-HR"/>
        </w:rPr>
        <w:t>.</w:t>
      </w:r>
    </w:p>
    <w:p w14:paraId="0E508FE4" w14:textId="77777777" w:rsidR="00CA79CF" w:rsidRDefault="00CA79CF" w:rsidP="00506D73">
      <w:pPr>
        <w:jc w:val="both"/>
        <w:rPr>
          <w:rFonts w:cstheme="minorHAnsi"/>
          <w:spacing w:val="-7"/>
          <w:sz w:val="24"/>
          <w:szCs w:val="24"/>
          <w:lang w:val="hr-HR"/>
        </w:rPr>
      </w:pPr>
      <w:r w:rsidRPr="006A5865">
        <w:rPr>
          <w:rFonts w:cstheme="minorHAnsi"/>
          <w:spacing w:val="-3"/>
          <w:sz w:val="24"/>
          <w:szCs w:val="24"/>
          <w:lang w:val="hr-HR"/>
        </w:rPr>
        <w:t>Rezultate izbora za studentske predstavnike i njihove zamjenike utvr</w:t>
      </w:r>
      <w:r>
        <w:rPr>
          <w:rFonts w:cstheme="minorHAnsi"/>
          <w:spacing w:val="-3"/>
          <w:sz w:val="24"/>
          <w:szCs w:val="24"/>
          <w:lang w:val="hr-HR"/>
        </w:rPr>
        <w:t>đ</w:t>
      </w:r>
      <w:r w:rsidRPr="006A5865">
        <w:rPr>
          <w:rFonts w:cstheme="minorHAnsi"/>
          <w:spacing w:val="-3"/>
          <w:sz w:val="24"/>
          <w:szCs w:val="24"/>
          <w:lang w:val="hr-HR"/>
        </w:rPr>
        <w:t xml:space="preserve">uje izborno </w:t>
      </w:r>
      <w:r w:rsidRPr="006A5865">
        <w:rPr>
          <w:rFonts w:cstheme="minorHAnsi"/>
          <w:spacing w:val="-7"/>
          <w:sz w:val="24"/>
          <w:szCs w:val="24"/>
          <w:lang w:val="hr-HR"/>
        </w:rPr>
        <w:t xml:space="preserve">povjerenstvo. </w:t>
      </w:r>
    </w:p>
    <w:p w14:paraId="1610671D" w14:textId="77777777" w:rsidR="00CA79CF" w:rsidRDefault="00CA79CF" w:rsidP="00506D73">
      <w:pPr>
        <w:jc w:val="both"/>
        <w:rPr>
          <w:rFonts w:cstheme="minorHAnsi"/>
          <w:spacing w:val="3"/>
          <w:w w:val="90"/>
          <w:sz w:val="24"/>
          <w:szCs w:val="24"/>
          <w:lang w:val="hr-HR"/>
        </w:rPr>
      </w:pPr>
    </w:p>
    <w:p w14:paraId="00CE1422" w14:textId="673FCFB6" w:rsidR="003C3EFC" w:rsidRPr="006A5865" w:rsidRDefault="00D04039" w:rsidP="00506D73">
      <w:pPr>
        <w:jc w:val="both"/>
        <w:rPr>
          <w:rFonts w:cstheme="minorHAnsi"/>
          <w:spacing w:val="3"/>
          <w:w w:val="90"/>
          <w:sz w:val="24"/>
          <w:szCs w:val="24"/>
          <w:lang w:val="hr-HR"/>
        </w:rPr>
      </w:pPr>
      <w:r w:rsidRPr="006A5865">
        <w:rPr>
          <w:rFonts w:cstheme="minorHAnsi"/>
          <w:spacing w:val="3"/>
          <w:w w:val="90"/>
          <w:sz w:val="24"/>
          <w:szCs w:val="24"/>
          <w:lang w:val="hr-HR"/>
        </w:rPr>
        <w:t>Nakon završenog glasovanja birački odbor će utvrditi sljedećim redom:</w:t>
      </w:r>
    </w:p>
    <w:p w14:paraId="466E342A" w14:textId="4F955E08" w:rsidR="003C3EFC" w:rsidRPr="00B367F4" w:rsidRDefault="00D04039" w:rsidP="00506D73">
      <w:pPr>
        <w:pStyle w:val="ListParagraph"/>
        <w:numPr>
          <w:ilvl w:val="0"/>
          <w:numId w:val="8"/>
        </w:numPr>
        <w:jc w:val="both"/>
        <w:rPr>
          <w:rFonts w:cstheme="minorHAnsi"/>
          <w:spacing w:val="4"/>
          <w:w w:val="90"/>
          <w:sz w:val="24"/>
          <w:szCs w:val="24"/>
          <w:lang w:val="hr-HR"/>
        </w:rPr>
      </w:pPr>
      <w:r w:rsidRPr="00B367F4">
        <w:rPr>
          <w:rFonts w:cstheme="minorHAnsi"/>
          <w:spacing w:val="4"/>
          <w:w w:val="90"/>
          <w:sz w:val="24"/>
          <w:szCs w:val="24"/>
          <w:lang w:val="hr-HR"/>
        </w:rPr>
        <w:lastRenderedPageBreak/>
        <w:t>broj studenata koji su pristupili glasovanju</w:t>
      </w:r>
    </w:p>
    <w:p w14:paraId="00947EF2" w14:textId="30452662" w:rsidR="003C3EFC" w:rsidRPr="00B367F4" w:rsidRDefault="00D04039" w:rsidP="00506D73">
      <w:pPr>
        <w:pStyle w:val="ListParagraph"/>
        <w:numPr>
          <w:ilvl w:val="0"/>
          <w:numId w:val="8"/>
        </w:numPr>
        <w:jc w:val="both"/>
        <w:rPr>
          <w:rFonts w:cstheme="minorHAnsi"/>
          <w:spacing w:val="-2"/>
          <w:w w:val="90"/>
          <w:sz w:val="24"/>
          <w:szCs w:val="24"/>
          <w:lang w:val="hr-HR"/>
        </w:rPr>
      </w:pPr>
      <w:r w:rsidRPr="00B367F4">
        <w:rPr>
          <w:rFonts w:cstheme="minorHAnsi"/>
          <w:spacing w:val="-2"/>
          <w:w w:val="90"/>
          <w:sz w:val="24"/>
          <w:szCs w:val="24"/>
          <w:lang w:val="hr-HR"/>
        </w:rPr>
        <w:t xml:space="preserve">broj glasova koji je dobio svaki kandidat za studentskog predstavnika i njegov </w:t>
      </w:r>
      <w:r w:rsidRPr="00B367F4">
        <w:rPr>
          <w:rFonts w:cstheme="minorHAnsi"/>
          <w:w w:val="90"/>
          <w:sz w:val="24"/>
          <w:szCs w:val="24"/>
          <w:lang w:val="hr-HR"/>
        </w:rPr>
        <w:t>zamjenik</w:t>
      </w:r>
      <w:r w:rsidR="00506D73">
        <w:rPr>
          <w:rFonts w:cstheme="minorHAnsi"/>
          <w:w w:val="90"/>
          <w:sz w:val="24"/>
          <w:szCs w:val="24"/>
          <w:lang w:val="hr-HR"/>
        </w:rPr>
        <w:t>.</w:t>
      </w:r>
    </w:p>
    <w:p w14:paraId="1C05F936" w14:textId="77777777" w:rsidR="00B367F4" w:rsidRDefault="00B367F4" w:rsidP="00506D73">
      <w:pPr>
        <w:jc w:val="both"/>
        <w:rPr>
          <w:rFonts w:cstheme="minorHAnsi"/>
          <w:spacing w:val="6"/>
          <w:w w:val="90"/>
          <w:sz w:val="24"/>
          <w:szCs w:val="24"/>
          <w:lang w:val="hr-HR"/>
        </w:rPr>
      </w:pPr>
    </w:p>
    <w:p w14:paraId="148E9791" w14:textId="3D596207" w:rsidR="00CA79CF" w:rsidRDefault="00CA79CF" w:rsidP="00506D73">
      <w:pPr>
        <w:jc w:val="both"/>
        <w:rPr>
          <w:rFonts w:cstheme="minorHAnsi"/>
          <w:spacing w:val="3"/>
          <w:w w:val="90"/>
          <w:sz w:val="24"/>
          <w:szCs w:val="24"/>
          <w:lang w:val="hr-HR"/>
        </w:rPr>
      </w:pPr>
      <w:r w:rsidRPr="006A5865">
        <w:rPr>
          <w:rFonts w:cstheme="minorHAnsi"/>
          <w:spacing w:val="-7"/>
          <w:sz w:val="24"/>
          <w:szCs w:val="24"/>
          <w:lang w:val="hr-HR"/>
        </w:rPr>
        <w:t>lzbori su valjani bez obzira na broj studenata koji je pristupio izborima.</w:t>
      </w:r>
    </w:p>
    <w:p w14:paraId="699A6A15" w14:textId="63E48B6F" w:rsidR="00CA79CF" w:rsidRDefault="00CA79CF" w:rsidP="00506D73">
      <w:pPr>
        <w:jc w:val="both"/>
        <w:rPr>
          <w:rFonts w:cstheme="minorHAnsi"/>
          <w:spacing w:val="3"/>
          <w:w w:val="90"/>
          <w:sz w:val="24"/>
          <w:szCs w:val="24"/>
          <w:lang w:val="hr-HR"/>
        </w:rPr>
      </w:pPr>
    </w:p>
    <w:p w14:paraId="51C60487" w14:textId="02301572" w:rsidR="00CA79CF" w:rsidRDefault="00CA79CF" w:rsidP="00506D73">
      <w:pPr>
        <w:jc w:val="both"/>
        <w:rPr>
          <w:rFonts w:cstheme="minorHAnsi"/>
          <w:spacing w:val="3"/>
          <w:w w:val="90"/>
          <w:sz w:val="24"/>
          <w:szCs w:val="24"/>
          <w:lang w:val="hr-HR"/>
        </w:rPr>
      </w:pPr>
      <w:r>
        <w:rPr>
          <w:rFonts w:cstheme="minorHAnsi"/>
          <w:spacing w:val="3"/>
          <w:w w:val="90"/>
          <w:sz w:val="24"/>
          <w:szCs w:val="24"/>
          <w:lang w:val="hr-HR"/>
        </w:rPr>
        <w:t>Izbori se provode uz tehničku podršku Centra za informatičku potporu Tehničkog veleučilišta u Zagrebu.</w:t>
      </w:r>
    </w:p>
    <w:p w14:paraId="7DFF8B77" w14:textId="77777777" w:rsidR="00B367F4" w:rsidRDefault="00B367F4" w:rsidP="006A5865">
      <w:pPr>
        <w:rPr>
          <w:rFonts w:cstheme="minorHAnsi"/>
          <w:spacing w:val="3"/>
          <w:w w:val="90"/>
          <w:sz w:val="24"/>
          <w:szCs w:val="24"/>
          <w:lang w:val="hr-HR"/>
        </w:rPr>
      </w:pPr>
    </w:p>
    <w:p w14:paraId="40ACC3A4" w14:textId="0D743206" w:rsidR="003C3EFC" w:rsidRPr="00B367F4" w:rsidRDefault="00D04039" w:rsidP="00B367F4">
      <w:pPr>
        <w:jc w:val="center"/>
        <w:rPr>
          <w:rFonts w:cstheme="minorHAnsi"/>
          <w:b/>
          <w:bCs/>
          <w:w w:val="90"/>
          <w:sz w:val="24"/>
          <w:szCs w:val="24"/>
          <w:lang w:val="hr-HR"/>
        </w:rPr>
      </w:pPr>
      <w:r w:rsidRPr="00B367F4">
        <w:rPr>
          <w:rFonts w:cstheme="minorHAnsi"/>
          <w:b/>
          <w:bCs/>
          <w:w w:val="90"/>
          <w:sz w:val="24"/>
          <w:szCs w:val="24"/>
          <w:lang w:val="hr-HR"/>
        </w:rPr>
        <w:t xml:space="preserve">Članak </w:t>
      </w:r>
      <w:r w:rsidR="00CA79CF">
        <w:rPr>
          <w:rFonts w:cstheme="minorHAnsi"/>
          <w:b/>
          <w:bCs/>
          <w:w w:val="90"/>
          <w:sz w:val="24"/>
          <w:szCs w:val="24"/>
          <w:lang w:val="hr-HR"/>
        </w:rPr>
        <w:t>9</w:t>
      </w:r>
      <w:r w:rsidRPr="00B367F4">
        <w:rPr>
          <w:rFonts w:cstheme="minorHAnsi"/>
          <w:b/>
          <w:bCs/>
          <w:w w:val="90"/>
          <w:sz w:val="24"/>
          <w:szCs w:val="24"/>
          <w:lang w:val="hr-HR"/>
        </w:rPr>
        <w:t>.</w:t>
      </w:r>
    </w:p>
    <w:p w14:paraId="3EDA5188" w14:textId="77777777" w:rsidR="003C3EFC" w:rsidRPr="006A5865" w:rsidRDefault="00D04039" w:rsidP="00506D73">
      <w:pPr>
        <w:jc w:val="both"/>
        <w:rPr>
          <w:rFonts w:cstheme="minorHAnsi"/>
          <w:spacing w:val="3"/>
          <w:w w:val="90"/>
          <w:sz w:val="24"/>
          <w:szCs w:val="24"/>
          <w:lang w:val="hr-HR"/>
        </w:rPr>
      </w:pPr>
      <w:r w:rsidRPr="006A5865">
        <w:rPr>
          <w:rFonts w:cstheme="minorHAnsi"/>
          <w:spacing w:val="3"/>
          <w:w w:val="90"/>
          <w:sz w:val="24"/>
          <w:szCs w:val="24"/>
          <w:lang w:val="hr-HR"/>
        </w:rPr>
        <w:t>Za studentskog predstavnika izabran je kandidat koji je dobio najveći broj glasova.</w:t>
      </w:r>
    </w:p>
    <w:p w14:paraId="5E74A03F" w14:textId="77777777" w:rsidR="00B367F4" w:rsidRDefault="00B367F4" w:rsidP="00506D73">
      <w:pPr>
        <w:jc w:val="both"/>
        <w:rPr>
          <w:rFonts w:cstheme="minorHAnsi"/>
          <w:spacing w:val="5"/>
          <w:w w:val="90"/>
          <w:sz w:val="24"/>
          <w:szCs w:val="24"/>
          <w:lang w:val="hr-HR"/>
        </w:rPr>
      </w:pPr>
    </w:p>
    <w:p w14:paraId="3AFE0120" w14:textId="77777777" w:rsidR="00B367F4" w:rsidRDefault="00B367F4" w:rsidP="00506D73">
      <w:pPr>
        <w:jc w:val="both"/>
        <w:rPr>
          <w:rFonts w:cstheme="minorHAnsi"/>
          <w:spacing w:val="11"/>
          <w:w w:val="90"/>
          <w:sz w:val="24"/>
          <w:szCs w:val="24"/>
          <w:lang w:val="hr-HR"/>
        </w:rPr>
      </w:pPr>
      <w:r>
        <w:rPr>
          <w:rFonts w:cstheme="minorHAnsi"/>
          <w:spacing w:val="5"/>
          <w:w w:val="90"/>
          <w:sz w:val="24"/>
          <w:szCs w:val="24"/>
          <w:lang w:val="hr-HR"/>
        </w:rPr>
        <w:t xml:space="preserve">U </w:t>
      </w:r>
      <w:r w:rsidR="00D04039" w:rsidRPr="006A5865">
        <w:rPr>
          <w:rFonts w:cstheme="minorHAnsi"/>
          <w:spacing w:val="5"/>
          <w:w w:val="90"/>
          <w:sz w:val="24"/>
          <w:szCs w:val="24"/>
          <w:lang w:val="hr-HR"/>
        </w:rPr>
        <w:t xml:space="preserve">slučaju da se isti ne izabere u prvom krugu, ide se na drugi krug glasovanja. Ako su </w:t>
      </w:r>
      <w:r w:rsidR="00D04039" w:rsidRPr="006A5865">
        <w:rPr>
          <w:rFonts w:cstheme="minorHAnsi"/>
          <w:spacing w:val="4"/>
          <w:w w:val="90"/>
          <w:sz w:val="24"/>
          <w:szCs w:val="24"/>
          <w:lang w:val="hr-HR"/>
        </w:rPr>
        <w:t>dva kandidata dobila jednaki broj glasova, izbori će se ponoviti u roku od tri (3) dana.</w:t>
      </w:r>
      <w:r>
        <w:rPr>
          <w:rFonts w:cstheme="minorHAnsi"/>
          <w:spacing w:val="5"/>
          <w:w w:val="90"/>
          <w:sz w:val="24"/>
          <w:szCs w:val="24"/>
          <w:lang w:val="hr-HR"/>
        </w:rPr>
        <w:t xml:space="preserve"> </w:t>
      </w:r>
      <w:r>
        <w:rPr>
          <w:rFonts w:cstheme="minorHAnsi"/>
          <w:spacing w:val="11"/>
          <w:w w:val="90"/>
          <w:sz w:val="24"/>
          <w:szCs w:val="24"/>
          <w:lang w:val="hr-HR"/>
        </w:rPr>
        <w:t xml:space="preserve">U </w:t>
      </w:r>
      <w:r w:rsidR="00D04039" w:rsidRPr="006A5865">
        <w:rPr>
          <w:rFonts w:cstheme="minorHAnsi"/>
          <w:spacing w:val="11"/>
          <w:w w:val="90"/>
          <w:sz w:val="24"/>
          <w:szCs w:val="24"/>
          <w:lang w:val="hr-HR"/>
        </w:rPr>
        <w:t>ponovljenim izborima glasuje se samo izme</w:t>
      </w:r>
      <w:r>
        <w:rPr>
          <w:rFonts w:cstheme="minorHAnsi"/>
          <w:spacing w:val="11"/>
          <w:w w:val="90"/>
          <w:sz w:val="24"/>
          <w:szCs w:val="24"/>
          <w:lang w:val="hr-HR"/>
        </w:rPr>
        <w:t>đ</w:t>
      </w:r>
      <w:r w:rsidR="00D04039" w:rsidRPr="006A5865">
        <w:rPr>
          <w:rFonts w:cstheme="minorHAnsi"/>
          <w:spacing w:val="11"/>
          <w:w w:val="90"/>
          <w:sz w:val="24"/>
          <w:szCs w:val="24"/>
          <w:lang w:val="hr-HR"/>
        </w:rPr>
        <w:t xml:space="preserve">u ta dva kandidata. </w:t>
      </w:r>
    </w:p>
    <w:p w14:paraId="23B05DBE" w14:textId="77777777" w:rsidR="00B367F4" w:rsidRDefault="00B367F4" w:rsidP="00506D73">
      <w:pPr>
        <w:jc w:val="both"/>
        <w:rPr>
          <w:rFonts w:cstheme="minorHAnsi"/>
          <w:spacing w:val="11"/>
          <w:w w:val="90"/>
          <w:sz w:val="24"/>
          <w:szCs w:val="24"/>
          <w:lang w:val="hr-HR"/>
        </w:rPr>
      </w:pPr>
    </w:p>
    <w:p w14:paraId="73769790" w14:textId="77777777" w:rsidR="00B367F4" w:rsidRDefault="00D04039" w:rsidP="00506D73">
      <w:pPr>
        <w:jc w:val="both"/>
        <w:rPr>
          <w:rFonts w:cstheme="minorHAnsi"/>
          <w:spacing w:val="8"/>
          <w:w w:val="90"/>
          <w:sz w:val="24"/>
          <w:szCs w:val="24"/>
          <w:lang w:val="hr-HR"/>
        </w:rPr>
      </w:pPr>
      <w:r w:rsidRPr="006A5865">
        <w:rPr>
          <w:rFonts w:cstheme="minorHAnsi"/>
          <w:spacing w:val="11"/>
          <w:w w:val="90"/>
          <w:sz w:val="24"/>
          <w:szCs w:val="24"/>
          <w:lang w:val="hr-HR"/>
        </w:rPr>
        <w:t xml:space="preserve">Za zamjenika </w:t>
      </w:r>
      <w:r w:rsidRPr="006A5865">
        <w:rPr>
          <w:rFonts w:cstheme="minorHAnsi"/>
          <w:spacing w:val="1"/>
          <w:w w:val="90"/>
          <w:sz w:val="24"/>
          <w:szCs w:val="24"/>
          <w:lang w:val="hr-HR"/>
        </w:rPr>
        <w:t xml:space="preserve">studentskog predstavnika izabran je student koji je na listi kandidata i glasačkom listiću </w:t>
      </w:r>
      <w:r w:rsidRPr="006A5865">
        <w:rPr>
          <w:rFonts w:cstheme="minorHAnsi"/>
          <w:spacing w:val="8"/>
          <w:w w:val="90"/>
          <w:sz w:val="24"/>
          <w:szCs w:val="24"/>
          <w:lang w:val="hr-HR"/>
        </w:rPr>
        <w:t>naveden uz kandidata koji je izabran za studentskog predstavnika.</w:t>
      </w:r>
    </w:p>
    <w:p w14:paraId="73E1937F" w14:textId="77777777" w:rsidR="00B367F4" w:rsidRDefault="00B367F4" w:rsidP="00506D73">
      <w:pPr>
        <w:jc w:val="both"/>
        <w:rPr>
          <w:rFonts w:cstheme="minorHAnsi"/>
          <w:spacing w:val="8"/>
          <w:w w:val="90"/>
          <w:sz w:val="24"/>
          <w:szCs w:val="24"/>
          <w:lang w:val="hr-HR"/>
        </w:rPr>
      </w:pPr>
    </w:p>
    <w:p w14:paraId="14E070A1" w14:textId="638FD932" w:rsidR="003C3EFC" w:rsidRPr="00B367F4" w:rsidRDefault="00D04039" w:rsidP="00506D73">
      <w:pPr>
        <w:jc w:val="both"/>
        <w:rPr>
          <w:rFonts w:cstheme="minorHAnsi"/>
          <w:spacing w:val="8"/>
          <w:w w:val="90"/>
          <w:sz w:val="24"/>
          <w:szCs w:val="24"/>
          <w:lang w:val="hr-HR"/>
        </w:rPr>
      </w:pPr>
      <w:r w:rsidRPr="006A5865">
        <w:rPr>
          <w:rFonts w:cstheme="minorHAnsi"/>
          <w:spacing w:val="8"/>
          <w:w w:val="90"/>
          <w:sz w:val="24"/>
          <w:szCs w:val="24"/>
          <w:lang w:val="hr-HR"/>
        </w:rPr>
        <w:t>Studenti koji su izabrani za studentske predstavnike i njihovi zamjenici su članovi Studentskog zbora</w:t>
      </w:r>
      <w:r w:rsidR="00B367F4">
        <w:rPr>
          <w:rFonts w:cstheme="minorHAnsi"/>
          <w:spacing w:val="8"/>
          <w:w w:val="90"/>
          <w:sz w:val="24"/>
          <w:szCs w:val="24"/>
          <w:lang w:val="hr-HR"/>
        </w:rPr>
        <w:t xml:space="preserve"> </w:t>
      </w:r>
      <w:r w:rsidRPr="006A5865">
        <w:rPr>
          <w:rFonts w:cstheme="minorHAnsi"/>
          <w:spacing w:val="-10"/>
          <w:sz w:val="24"/>
          <w:szCs w:val="24"/>
          <w:lang w:val="hr-HR"/>
        </w:rPr>
        <w:t>Tehničkog veleučilišta u Zagrebu.</w:t>
      </w:r>
    </w:p>
    <w:p w14:paraId="3CC6EF9D" w14:textId="36E32C75" w:rsidR="00B367F4" w:rsidRDefault="00B367F4" w:rsidP="006A5865">
      <w:pPr>
        <w:rPr>
          <w:rFonts w:cstheme="minorHAnsi"/>
          <w:spacing w:val="-10"/>
          <w:sz w:val="24"/>
          <w:szCs w:val="24"/>
          <w:lang w:val="hr-HR"/>
        </w:rPr>
      </w:pPr>
    </w:p>
    <w:p w14:paraId="64413AE6" w14:textId="77777777" w:rsidR="00B367F4" w:rsidRDefault="00B367F4" w:rsidP="006A5865">
      <w:pPr>
        <w:rPr>
          <w:rFonts w:cstheme="minorHAnsi"/>
          <w:spacing w:val="-10"/>
          <w:sz w:val="24"/>
          <w:szCs w:val="24"/>
          <w:lang w:val="hr-HR"/>
        </w:rPr>
      </w:pPr>
    </w:p>
    <w:p w14:paraId="10244845" w14:textId="4711C83D" w:rsidR="003C3EFC" w:rsidRPr="004A4B67" w:rsidRDefault="00D04039" w:rsidP="004A4B67">
      <w:pPr>
        <w:jc w:val="center"/>
        <w:rPr>
          <w:rFonts w:cstheme="minorHAnsi"/>
          <w:b/>
          <w:bCs/>
          <w:spacing w:val="-10"/>
          <w:sz w:val="24"/>
          <w:szCs w:val="24"/>
          <w:lang w:val="hr-HR"/>
        </w:rPr>
      </w:pPr>
      <w:r w:rsidRPr="00B367F4">
        <w:rPr>
          <w:rFonts w:cstheme="minorHAnsi"/>
          <w:b/>
          <w:bCs/>
          <w:spacing w:val="-4"/>
          <w:sz w:val="24"/>
          <w:szCs w:val="24"/>
          <w:lang w:val="hr-HR"/>
        </w:rPr>
        <w:t xml:space="preserve">Povjerenstvo za prigovore </w:t>
      </w:r>
      <w:r w:rsidRPr="00B367F4">
        <w:rPr>
          <w:rFonts w:cstheme="minorHAnsi"/>
          <w:b/>
          <w:bCs/>
          <w:spacing w:val="-4"/>
          <w:sz w:val="24"/>
          <w:szCs w:val="24"/>
          <w:lang w:val="hr-HR"/>
        </w:rPr>
        <w:br/>
      </w:r>
      <w:r w:rsidRPr="004A4B67">
        <w:rPr>
          <w:rFonts w:cstheme="minorHAnsi"/>
          <w:b/>
          <w:bCs/>
          <w:spacing w:val="-10"/>
          <w:sz w:val="24"/>
          <w:szCs w:val="24"/>
          <w:lang w:val="hr-HR"/>
        </w:rPr>
        <w:t>Članak 1</w:t>
      </w:r>
      <w:r w:rsidR="00CA79CF">
        <w:rPr>
          <w:rFonts w:cstheme="minorHAnsi"/>
          <w:b/>
          <w:bCs/>
          <w:spacing w:val="-10"/>
          <w:sz w:val="24"/>
          <w:szCs w:val="24"/>
          <w:lang w:val="hr-HR"/>
        </w:rPr>
        <w:t>0</w:t>
      </w:r>
      <w:r w:rsidRPr="004A4B67">
        <w:rPr>
          <w:rFonts w:cstheme="minorHAnsi"/>
          <w:b/>
          <w:bCs/>
          <w:spacing w:val="-10"/>
          <w:sz w:val="24"/>
          <w:szCs w:val="24"/>
          <w:lang w:val="hr-HR"/>
        </w:rPr>
        <w:t>.</w:t>
      </w:r>
    </w:p>
    <w:p w14:paraId="5AF54203" w14:textId="36DEFB3E" w:rsidR="003C3EFC" w:rsidRDefault="00D04039" w:rsidP="00506D73">
      <w:pPr>
        <w:jc w:val="both"/>
        <w:rPr>
          <w:rFonts w:cstheme="minorHAnsi"/>
          <w:spacing w:val="-7"/>
          <w:sz w:val="24"/>
          <w:szCs w:val="24"/>
          <w:lang w:val="hr-HR"/>
        </w:rPr>
      </w:pPr>
      <w:r w:rsidRPr="006A5865">
        <w:rPr>
          <w:rFonts w:cstheme="minorHAnsi"/>
          <w:sz w:val="24"/>
          <w:szCs w:val="24"/>
          <w:lang w:val="hr-HR"/>
        </w:rPr>
        <w:t xml:space="preserve">Svaki student ima pravo uložiti prigovor zbog nepravilnosti u postupku davanja prijedloga i u postupku izbora studentskih predstavnika u roku od dva (2) dana, </w:t>
      </w:r>
      <w:r w:rsidRPr="006A5865">
        <w:rPr>
          <w:rFonts w:cstheme="minorHAnsi"/>
          <w:spacing w:val="-7"/>
          <w:sz w:val="24"/>
          <w:szCs w:val="24"/>
          <w:lang w:val="hr-HR"/>
        </w:rPr>
        <w:t>računajući od isteka dana kad je izvršena radnja na koju se stavlja prigovor.</w:t>
      </w:r>
    </w:p>
    <w:p w14:paraId="2359420E" w14:textId="77777777" w:rsidR="004A4B67" w:rsidRPr="006A5865" w:rsidRDefault="004A4B67" w:rsidP="00506D73">
      <w:pPr>
        <w:jc w:val="both"/>
        <w:rPr>
          <w:rFonts w:cstheme="minorHAnsi"/>
          <w:sz w:val="24"/>
          <w:szCs w:val="24"/>
          <w:lang w:val="hr-HR"/>
        </w:rPr>
      </w:pPr>
    </w:p>
    <w:p w14:paraId="272B4579" w14:textId="2B5427ED" w:rsidR="003C3EFC" w:rsidRDefault="00D04039" w:rsidP="00506D73">
      <w:pPr>
        <w:jc w:val="both"/>
        <w:rPr>
          <w:rFonts w:cstheme="minorHAnsi"/>
          <w:spacing w:val="-12"/>
          <w:sz w:val="24"/>
          <w:szCs w:val="24"/>
          <w:lang w:val="hr-HR"/>
        </w:rPr>
      </w:pPr>
      <w:r w:rsidRPr="006A5865">
        <w:rPr>
          <w:rFonts w:cstheme="minorHAnsi"/>
          <w:spacing w:val="-10"/>
          <w:sz w:val="24"/>
          <w:szCs w:val="24"/>
          <w:lang w:val="hr-HR"/>
        </w:rPr>
        <w:t xml:space="preserve">O prigovorima odlučuje </w:t>
      </w:r>
      <w:r w:rsidR="00CA79CF">
        <w:rPr>
          <w:rFonts w:cstheme="minorHAnsi"/>
          <w:spacing w:val="-10"/>
          <w:sz w:val="24"/>
          <w:szCs w:val="24"/>
          <w:lang w:val="hr-HR"/>
        </w:rPr>
        <w:t xml:space="preserve">Povjerenstvo za </w:t>
      </w:r>
      <w:r w:rsidR="004521FA">
        <w:rPr>
          <w:rFonts w:cstheme="minorHAnsi"/>
          <w:spacing w:val="-10"/>
          <w:sz w:val="24"/>
          <w:szCs w:val="24"/>
          <w:lang w:val="hr-HR"/>
        </w:rPr>
        <w:t>prigovore</w:t>
      </w:r>
      <w:r w:rsidRPr="006A5865">
        <w:rPr>
          <w:rFonts w:cstheme="minorHAnsi"/>
          <w:spacing w:val="-10"/>
          <w:sz w:val="24"/>
          <w:szCs w:val="24"/>
          <w:lang w:val="hr-HR"/>
        </w:rPr>
        <w:t>.</w:t>
      </w:r>
      <w:r w:rsidR="004A4B67">
        <w:rPr>
          <w:rFonts w:cstheme="minorHAnsi"/>
          <w:spacing w:val="-10"/>
          <w:sz w:val="24"/>
          <w:szCs w:val="24"/>
          <w:lang w:val="hr-HR"/>
        </w:rPr>
        <w:t xml:space="preserve"> </w:t>
      </w:r>
      <w:r w:rsidR="00CA79CF">
        <w:rPr>
          <w:rFonts w:cstheme="minorHAnsi"/>
          <w:spacing w:val="-6"/>
          <w:sz w:val="24"/>
          <w:szCs w:val="24"/>
          <w:lang w:val="hr-HR"/>
        </w:rPr>
        <w:t>P</w:t>
      </w:r>
      <w:r w:rsidRPr="006A5865">
        <w:rPr>
          <w:rFonts w:cstheme="minorHAnsi"/>
          <w:spacing w:val="-6"/>
          <w:sz w:val="24"/>
          <w:szCs w:val="24"/>
          <w:lang w:val="hr-HR"/>
        </w:rPr>
        <w:t xml:space="preserve">ovjerenstvo </w:t>
      </w:r>
      <w:r w:rsidR="00CA79CF">
        <w:rPr>
          <w:rFonts w:cstheme="minorHAnsi"/>
          <w:spacing w:val="-6"/>
          <w:sz w:val="24"/>
          <w:szCs w:val="24"/>
          <w:lang w:val="hr-HR"/>
        </w:rPr>
        <w:t xml:space="preserve">za prigovore </w:t>
      </w:r>
      <w:r w:rsidRPr="006A5865">
        <w:rPr>
          <w:rFonts w:cstheme="minorHAnsi"/>
          <w:spacing w:val="-6"/>
          <w:sz w:val="24"/>
          <w:szCs w:val="24"/>
          <w:lang w:val="hr-HR"/>
        </w:rPr>
        <w:t xml:space="preserve">dužno je u roku od tri (3) dana od uredno primljenog prigovora </w:t>
      </w:r>
      <w:r w:rsidRPr="006A5865">
        <w:rPr>
          <w:rFonts w:cstheme="minorHAnsi"/>
          <w:spacing w:val="-12"/>
          <w:sz w:val="24"/>
          <w:szCs w:val="24"/>
          <w:lang w:val="hr-HR"/>
        </w:rPr>
        <w:t>donijeti odluku o prigovoru.</w:t>
      </w:r>
    </w:p>
    <w:p w14:paraId="43C97263" w14:textId="77777777" w:rsidR="004A4B67" w:rsidRPr="004A4B67" w:rsidRDefault="004A4B67" w:rsidP="004A4B67">
      <w:pPr>
        <w:jc w:val="both"/>
        <w:rPr>
          <w:rFonts w:cstheme="minorHAnsi"/>
          <w:spacing w:val="-10"/>
          <w:sz w:val="24"/>
          <w:szCs w:val="24"/>
          <w:lang w:val="hr-HR"/>
        </w:rPr>
      </w:pPr>
    </w:p>
    <w:p w14:paraId="4214F21F" w14:textId="05C51D0E" w:rsidR="003C3EFC" w:rsidRPr="004A4B67" w:rsidRDefault="00D04039" w:rsidP="004A4B67">
      <w:pPr>
        <w:jc w:val="center"/>
        <w:rPr>
          <w:rFonts w:cstheme="minorHAnsi"/>
          <w:b/>
          <w:bCs/>
          <w:spacing w:val="-2"/>
          <w:sz w:val="24"/>
          <w:szCs w:val="24"/>
          <w:lang w:val="hr-HR"/>
        </w:rPr>
      </w:pPr>
      <w:r w:rsidRPr="004A4B67">
        <w:rPr>
          <w:rFonts w:cstheme="minorHAnsi"/>
          <w:b/>
          <w:bCs/>
          <w:spacing w:val="-2"/>
          <w:sz w:val="24"/>
          <w:szCs w:val="24"/>
          <w:lang w:val="hr-HR"/>
        </w:rPr>
        <w:t xml:space="preserve">Prijelazne i završne odredbe </w:t>
      </w:r>
      <w:r w:rsidRPr="004A4B67">
        <w:rPr>
          <w:rFonts w:cstheme="minorHAnsi"/>
          <w:b/>
          <w:bCs/>
          <w:spacing w:val="-2"/>
          <w:sz w:val="24"/>
          <w:szCs w:val="24"/>
          <w:lang w:val="hr-HR"/>
        </w:rPr>
        <w:br/>
      </w:r>
      <w:r w:rsidRPr="004A4B67">
        <w:rPr>
          <w:rFonts w:cstheme="minorHAnsi"/>
          <w:b/>
          <w:bCs/>
          <w:spacing w:val="-10"/>
          <w:sz w:val="24"/>
          <w:szCs w:val="24"/>
          <w:lang w:val="hr-HR"/>
        </w:rPr>
        <w:t>Članak 1</w:t>
      </w:r>
      <w:r w:rsidR="00CA79CF">
        <w:rPr>
          <w:rFonts w:cstheme="minorHAnsi"/>
          <w:b/>
          <w:bCs/>
          <w:spacing w:val="-10"/>
          <w:sz w:val="24"/>
          <w:szCs w:val="24"/>
          <w:lang w:val="hr-HR"/>
        </w:rPr>
        <w:t>1</w:t>
      </w:r>
      <w:r w:rsidRPr="004A4B67">
        <w:rPr>
          <w:rFonts w:cstheme="minorHAnsi"/>
          <w:b/>
          <w:bCs/>
          <w:spacing w:val="-10"/>
          <w:sz w:val="24"/>
          <w:szCs w:val="24"/>
          <w:lang w:val="hr-HR"/>
        </w:rPr>
        <w:t>.</w:t>
      </w:r>
    </w:p>
    <w:p w14:paraId="38996DD2" w14:textId="1139E5BA" w:rsidR="003C3EFC" w:rsidRDefault="00D04039" w:rsidP="00506D73">
      <w:pPr>
        <w:jc w:val="both"/>
        <w:rPr>
          <w:rFonts w:cstheme="minorHAnsi"/>
          <w:spacing w:val="-7"/>
          <w:sz w:val="24"/>
          <w:szCs w:val="24"/>
          <w:lang w:val="hr-HR"/>
        </w:rPr>
      </w:pPr>
      <w:r w:rsidRPr="006A5865">
        <w:rPr>
          <w:rFonts w:cstheme="minorHAnsi"/>
          <w:spacing w:val="-8"/>
          <w:sz w:val="24"/>
          <w:szCs w:val="24"/>
          <w:lang w:val="hr-HR"/>
        </w:rPr>
        <w:t xml:space="preserve">Ovaj Pravilnik je donesen sukladno čl. 19. st. 5. Zakona o Studentskom zboru i drugim </w:t>
      </w:r>
      <w:r w:rsidRPr="006A5865">
        <w:rPr>
          <w:rFonts w:cstheme="minorHAnsi"/>
          <w:spacing w:val="-7"/>
          <w:sz w:val="24"/>
          <w:szCs w:val="24"/>
          <w:lang w:val="hr-HR"/>
        </w:rPr>
        <w:t>studentskim organizacijama, a stupa na snagu osmog dana od dana objave.</w:t>
      </w:r>
      <w:r w:rsidR="00CA79CF">
        <w:rPr>
          <w:rFonts w:cstheme="minorHAnsi"/>
          <w:spacing w:val="-7"/>
          <w:sz w:val="24"/>
          <w:szCs w:val="24"/>
          <w:lang w:val="hr-HR"/>
        </w:rPr>
        <w:t xml:space="preserve"> Ovim Pravilnikom ukida se Pravilnik o izbornom postupka za provedbu izbora za studentski zbor Tehničkog veleučilišta u Zagrebu od 17.05.2015. (602-04/16-05/01 251-375-01-16-3) i njegova dopuna od 24.09.2020. (602-04/20-03/02 251-375-07-20-329)</w:t>
      </w:r>
      <w:r w:rsidR="003036F1">
        <w:rPr>
          <w:rFonts w:cstheme="minorHAnsi"/>
          <w:spacing w:val="-7"/>
          <w:sz w:val="24"/>
          <w:szCs w:val="24"/>
          <w:lang w:val="hr-HR"/>
        </w:rPr>
        <w:t xml:space="preserve">. Ovaj pravilnik stupa na snagu </w:t>
      </w:r>
      <w:r w:rsidR="004521FA">
        <w:rPr>
          <w:rFonts w:cstheme="minorHAnsi"/>
          <w:spacing w:val="-7"/>
          <w:sz w:val="24"/>
          <w:szCs w:val="24"/>
          <w:lang w:val="hr-HR"/>
        </w:rPr>
        <w:t xml:space="preserve"> </w:t>
      </w:r>
      <w:r w:rsidR="00C33FB2" w:rsidRPr="008B4F7D">
        <w:rPr>
          <w:rFonts w:cstheme="minorHAnsi"/>
          <w:spacing w:val="-7"/>
          <w:sz w:val="24"/>
          <w:szCs w:val="24"/>
          <w:lang w:val="hr-HR"/>
        </w:rPr>
        <w:t>danom</w:t>
      </w:r>
      <w:r w:rsidR="004521FA">
        <w:rPr>
          <w:rFonts w:cstheme="minorHAnsi"/>
          <w:spacing w:val="-7"/>
          <w:sz w:val="24"/>
          <w:szCs w:val="24"/>
          <w:lang w:val="hr-HR"/>
        </w:rPr>
        <w:t xml:space="preserve"> objave na mrežnim stranicama Veleučilišta.</w:t>
      </w:r>
    </w:p>
    <w:p w14:paraId="3EE76EC8" w14:textId="77777777" w:rsidR="00CA79CF" w:rsidRDefault="00CA79CF" w:rsidP="006A5865">
      <w:pPr>
        <w:rPr>
          <w:rFonts w:cstheme="minorHAnsi"/>
          <w:spacing w:val="-7"/>
          <w:sz w:val="24"/>
          <w:szCs w:val="24"/>
          <w:lang w:val="hr-HR"/>
        </w:rPr>
      </w:pPr>
    </w:p>
    <w:p w14:paraId="2958ADCD" w14:textId="4A104E9D" w:rsidR="004A4B67" w:rsidRDefault="004A4B67" w:rsidP="006A5865">
      <w:pPr>
        <w:rPr>
          <w:rFonts w:cstheme="minorHAnsi"/>
          <w:spacing w:val="-7"/>
          <w:sz w:val="24"/>
          <w:szCs w:val="24"/>
          <w:lang w:val="hr-HR"/>
        </w:rPr>
      </w:pPr>
    </w:p>
    <w:p w14:paraId="6EA4BF43" w14:textId="0EA55950" w:rsidR="004A4B67" w:rsidRDefault="004A4B67" w:rsidP="004A4B67">
      <w:pPr>
        <w:jc w:val="right"/>
        <w:rPr>
          <w:rFonts w:cstheme="minorHAnsi"/>
          <w:spacing w:val="-7"/>
          <w:sz w:val="24"/>
          <w:szCs w:val="24"/>
          <w:lang w:val="hr-HR"/>
        </w:rPr>
      </w:pPr>
      <w:r>
        <w:rPr>
          <w:rFonts w:cstheme="minorHAnsi"/>
          <w:spacing w:val="-7"/>
          <w:sz w:val="24"/>
          <w:szCs w:val="24"/>
          <w:lang w:val="hr-HR"/>
        </w:rPr>
        <w:t xml:space="preserve">Dekanica </w:t>
      </w:r>
    </w:p>
    <w:p w14:paraId="5475ED00" w14:textId="399E88AC" w:rsidR="004A4B67" w:rsidRDefault="00CA79CF" w:rsidP="004A4B67">
      <w:pPr>
        <w:jc w:val="right"/>
        <w:rPr>
          <w:rFonts w:cstheme="minorHAnsi"/>
          <w:spacing w:val="-7"/>
          <w:sz w:val="24"/>
          <w:szCs w:val="24"/>
          <w:lang w:val="hr-HR"/>
        </w:rPr>
      </w:pPr>
      <w:r>
        <w:rPr>
          <w:rFonts w:cstheme="minorHAnsi"/>
          <w:spacing w:val="-7"/>
          <w:sz w:val="24"/>
          <w:szCs w:val="24"/>
          <w:lang w:val="hr-HR"/>
        </w:rPr>
        <w:t>Prof.dr.sc. Jana Žiljak Gršić</w:t>
      </w:r>
    </w:p>
    <w:p w14:paraId="11EDF3CC" w14:textId="70AE8D42" w:rsidR="00483D12" w:rsidRDefault="00483D12" w:rsidP="004A4B67">
      <w:pPr>
        <w:jc w:val="right"/>
        <w:rPr>
          <w:rFonts w:cstheme="minorHAnsi"/>
          <w:spacing w:val="-7"/>
          <w:sz w:val="24"/>
          <w:szCs w:val="24"/>
          <w:lang w:val="hr-HR"/>
        </w:rPr>
      </w:pPr>
    </w:p>
    <w:p w14:paraId="6CBEDC4C" w14:textId="77777777" w:rsidR="00483D12" w:rsidRDefault="00483D12" w:rsidP="004A4B67">
      <w:pPr>
        <w:jc w:val="right"/>
        <w:rPr>
          <w:rFonts w:cstheme="minorHAnsi"/>
          <w:spacing w:val="-7"/>
          <w:sz w:val="24"/>
          <w:szCs w:val="24"/>
          <w:lang w:val="hr-HR"/>
        </w:rPr>
      </w:pPr>
    </w:p>
    <w:p w14:paraId="2D95AD16" w14:textId="60EA71AC" w:rsidR="00483D12" w:rsidRDefault="00483D12" w:rsidP="004A4B67">
      <w:pPr>
        <w:jc w:val="right"/>
        <w:rPr>
          <w:rFonts w:cstheme="minorHAnsi"/>
          <w:spacing w:val="-7"/>
          <w:sz w:val="24"/>
          <w:szCs w:val="24"/>
          <w:lang w:val="hr-HR"/>
        </w:rPr>
      </w:pPr>
      <w:r>
        <w:rPr>
          <w:rFonts w:cstheme="minorHAnsi"/>
          <w:spacing w:val="-7"/>
          <w:sz w:val="24"/>
          <w:szCs w:val="24"/>
          <w:lang w:val="hr-HR"/>
        </w:rPr>
        <w:t>KLASA: 600-01/23-01/03</w:t>
      </w:r>
    </w:p>
    <w:p w14:paraId="1D17D051" w14:textId="705CF7E2" w:rsidR="00483D12" w:rsidRDefault="00483D12" w:rsidP="004A4B67">
      <w:pPr>
        <w:jc w:val="right"/>
        <w:rPr>
          <w:rFonts w:cstheme="minorHAnsi"/>
          <w:spacing w:val="-7"/>
          <w:sz w:val="24"/>
          <w:szCs w:val="24"/>
          <w:lang w:val="hr-HR"/>
        </w:rPr>
      </w:pPr>
      <w:r>
        <w:rPr>
          <w:rFonts w:cstheme="minorHAnsi"/>
          <w:spacing w:val="-7"/>
          <w:sz w:val="24"/>
          <w:szCs w:val="24"/>
          <w:lang w:val="hr-HR"/>
        </w:rPr>
        <w:t>URBROJ: 375-01-23-91</w:t>
      </w:r>
    </w:p>
    <w:sectPr w:rsidR="00483D12">
      <w:pgSz w:w="11918" w:h="16854"/>
      <w:pgMar w:top="2104" w:right="1185" w:bottom="1549" w:left="12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swiss"/>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7294"/>
    <w:multiLevelType w:val="multilevel"/>
    <w:tmpl w:val="B2D2A570"/>
    <w:lvl w:ilvl="0">
      <w:start w:val="1"/>
      <w:numFmt w:val="bullet"/>
      <w:lvlText w:val="U"/>
      <w:lvlJc w:val="left"/>
      <w:pPr>
        <w:tabs>
          <w:tab w:val="decimal" w:pos="288"/>
        </w:tabs>
        <w:ind w:left="720"/>
      </w:pPr>
      <w:rPr>
        <w:rFonts w:ascii="Arial" w:hAnsi="Arial"/>
        <w:b/>
        <w:strike w:val="0"/>
        <w:color w:val="000000"/>
        <w:spacing w:val="4"/>
        <w:w w:val="90"/>
        <w:sz w:val="23"/>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902F2"/>
    <w:multiLevelType w:val="multilevel"/>
    <w:tmpl w:val="5DDC47DC"/>
    <w:lvl w:ilvl="0">
      <w:start w:val="1"/>
      <w:numFmt w:val="decimal"/>
      <w:lvlText w:val="%1."/>
      <w:lvlJc w:val="left"/>
      <w:pPr>
        <w:tabs>
          <w:tab w:val="decimal" w:pos="216"/>
        </w:tabs>
        <w:ind w:left="720"/>
      </w:pPr>
      <w:rPr>
        <w:rFonts w:ascii="Tahoma" w:hAnsi="Tahoma"/>
        <w:strike w:val="0"/>
        <w:color w:val="000000"/>
        <w:spacing w:val="0"/>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262E1"/>
    <w:multiLevelType w:val="multilevel"/>
    <w:tmpl w:val="428A2776"/>
    <w:lvl w:ilvl="0">
      <w:start w:val="1"/>
      <w:numFmt w:val="bullet"/>
      <w:lvlText w:val=""/>
      <w:lvlJc w:val="left"/>
      <w:pPr>
        <w:tabs>
          <w:tab w:val="decimal" w:pos="216"/>
        </w:tabs>
        <w:ind w:left="720"/>
      </w:pPr>
      <w:rPr>
        <w:rFonts w:ascii="Symbol" w:hAnsi="Symbol"/>
        <w:strike w:val="0"/>
        <w:color w:val="000000"/>
        <w:spacing w:val="4"/>
        <w:w w:val="100"/>
        <w:sz w:val="23"/>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063601"/>
    <w:multiLevelType w:val="multilevel"/>
    <w:tmpl w:val="F0F0EE76"/>
    <w:lvl w:ilvl="0">
      <w:start w:val="1"/>
      <w:numFmt w:val="bullet"/>
      <w:lvlText w:val="U"/>
      <w:lvlJc w:val="left"/>
      <w:pPr>
        <w:tabs>
          <w:tab w:val="decimal" w:pos="360"/>
        </w:tabs>
        <w:ind w:left="720"/>
      </w:pPr>
      <w:rPr>
        <w:rFonts w:ascii="Arial" w:hAnsi="Arial"/>
        <w:b/>
        <w:strike w:val="0"/>
        <w:color w:val="000000"/>
        <w:spacing w:val="11"/>
        <w:w w:val="90"/>
        <w:sz w:val="23"/>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8B4314"/>
    <w:multiLevelType w:val="multilevel"/>
    <w:tmpl w:val="16F88F58"/>
    <w:lvl w:ilvl="0">
      <w:start w:val="1"/>
      <w:numFmt w:val="bullet"/>
      <w:lvlText w:val=""/>
      <w:lvlJc w:val="left"/>
      <w:pPr>
        <w:tabs>
          <w:tab w:val="decimal" w:pos="288"/>
        </w:tabs>
        <w:ind w:left="720"/>
      </w:pPr>
      <w:rPr>
        <w:rFonts w:ascii="Symbol" w:hAnsi="Symbol"/>
        <w:b/>
        <w:strike w:val="0"/>
        <w:color w:val="000000"/>
        <w:spacing w:val="6"/>
        <w:w w:val="90"/>
        <w:sz w:val="23"/>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FD26E7"/>
    <w:multiLevelType w:val="multilevel"/>
    <w:tmpl w:val="6582B56A"/>
    <w:lvl w:ilvl="0">
      <w:start w:val="1"/>
      <w:numFmt w:val="decimal"/>
      <w:lvlText w:val="%1."/>
      <w:lvlJc w:val="left"/>
      <w:pPr>
        <w:tabs>
          <w:tab w:val="decimal" w:pos="360"/>
        </w:tabs>
        <w:ind w:left="720"/>
      </w:pPr>
      <w:rPr>
        <w:rFonts w:ascii="Arial" w:hAnsi="Arial"/>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5E3EDB"/>
    <w:multiLevelType w:val="multilevel"/>
    <w:tmpl w:val="0D78115A"/>
    <w:lvl w:ilvl="0">
      <w:start w:val="1"/>
      <w:numFmt w:val="bullet"/>
      <w:lvlText w:val=""/>
      <w:lvlJc w:val="left"/>
      <w:pPr>
        <w:tabs>
          <w:tab w:val="decimal" w:pos="432"/>
        </w:tabs>
        <w:ind w:left="720"/>
      </w:pPr>
      <w:rPr>
        <w:rFonts w:ascii="Symbol" w:hAnsi="Symbol"/>
        <w:b/>
        <w:strike w:val="0"/>
        <w:color w:val="000000"/>
        <w:spacing w:val="14"/>
        <w:w w:val="90"/>
        <w:sz w:val="23"/>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722FA0"/>
    <w:multiLevelType w:val="hybridMultilevel"/>
    <w:tmpl w:val="AFAA81A0"/>
    <w:lvl w:ilvl="0" w:tplc="1A082F3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90234867">
    <w:abstractNumId w:val="1"/>
  </w:num>
  <w:num w:numId="2" w16cid:durableId="741219069">
    <w:abstractNumId w:val="2"/>
  </w:num>
  <w:num w:numId="3" w16cid:durableId="2086292418">
    <w:abstractNumId w:val="4"/>
  </w:num>
  <w:num w:numId="4" w16cid:durableId="481584778">
    <w:abstractNumId w:val="6"/>
  </w:num>
  <w:num w:numId="5" w16cid:durableId="726562977">
    <w:abstractNumId w:val="0"/>
  </w:num>
  <w:num w:numId="6" w16cid:durableId="956914729">
    <w:abstractNumId w:val="3"/>
  </w:num>
  <w:num w:numId="7" w16cid:durableId="255016419">
    <w:abstractNumId w:val="5"/>
  </w:num>
  <w:num w:numId="8" w16cid:durableId="624773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FC"/>
    <w:rsid w:val="0005296A"/>
    <w:rsid w:val="001C2D19"/>
    <w:rsid w:val="003036F1"/>
    <w:rsid w:val="003C3EFC"/>
    <w:rsid w:val="003E4641"/>
    <w:rsid w:val="004521FA"/>
    <w:rsid w:val="00483D12"/>
    <w:rsid w:val="004A4B67"/>
    <w:rsid w:val="004E3423"/>
    <w:rsid w:val="00506D73"/>
    <w:rsid w:val="005E393F"/>
    <w:rsid w:val="006A5865"/>
    <w:rsid w:val="00853FE2"/>
    <w:rsid w:val="008B4F7D"/>
    <w:rsid w:val="00B367F4"/>
    <w:rsid w:val="00C31623"/>
    <w:rsid w:val="00C33FB2"/>
    <w:rsid w:val="00CA79CF"/>
    <w:rsid w:val="00CE1019"/>
    <w:rsid w:val="00D04039"/>
    <w:rsid w:val="00D42700"/>
    <w:rsid w:val="00E85AAD"/>
    <w:rsid w:val="00F150D9"/>
    <w:rsid w:val="00F66EE4"/>
    <w:rsid w:val="00FA0EF2"/>
    <w:rsid w:val="00FE6B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CD51"/>
  <w15:docId w15:val="{FC01CCC5-EB5E-42DD-923A-CA9FB6B6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96A"/>
  </w:style>
  <w:style w:type="paragraph" w:styleId="ListParagraph">
    <w:name w:val="List Paragraph"/>
    <w:basedOn w:val="Normal"/>
    <w:uiPriority w:val="34"/>
    <w:qFormat/>
    <w:rsid w:val="006A5865"/>
    <w:pPr>
      <w:ind w:left="720"/>
      <w:contextualSpacing/>
    </w:pPr>
  </w:style>
  <w:style w:type="paragraph" w:styleId="Revision">
    <w:name w:val="Revision"/>
    <w:hidden/>
    <w:uiPriority w:val="99"/>
    <w:semiHidden/>
    <w:rsid w:val="005E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5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50BE6A2332E49B63857CE3B3B0783" ma:contentTypeVersion="17" ma:contentTypeDescription="Create a new document." ma:contentTypeScope="" ma:versionID="c902e2a82908dd0b4495e19644f30ca8">
  <xsd:schema xmlns:xsd="http://www.w3.org/2001/XMLSchema" xmlns:xs="http://www.w3.org/2001/XMLSchema" xmlns:p="http://schemas.microsoft.com/office/2006/metadata/properties" xmlns:ns2="ec7422f2-9c8e-42d9-ae70-bf60dbf758ea" xmlns:ns3="12c6ef67-a51e-42fb-bc0b-7d12875cffcd" targetNamespace="http://schemas.microsoft.com/office/2006/metadata/properties" ma:root="true" ma:fieldsID="71cfc65bacc44e1bff42949cba63aa48" ns2:_="" ns3:_="">
    <xsd:import namespace="ec7422f2-9c8e-42d9-ae70-bf60dbf758ea"/>
    <xsd:import namespace="12c6ef67-a51e-42fb-bc0b-7d12875cffcd"/>
    <xsd:element name="properties">
      <xsd:complexType>
        <xsd:sequence>
          <xsd:element name="documentManagement">
            <xsd:complexType>
              <xsd:all>
                <xsd:element ref="ns2:Oznaka"/>
                <xsd:element ref="ns2:Status"/>
                <xsd:element ref="ns2:Po_x010d_etak_x0020_primjene" minOccurs="0"/>
                <xsd:element ref="ns2:Vrsta" minOccurs="0"/>
                <xsd:element ref="ns2:Proces" minOccurs="0"/>
                <xsd:element ref="ns2:Rok_x010d_uvanjadokumenata" minOccurs="0"/>
                <xsd:element ref="ns2:Kategorija" minOccurs="0"/>
                <xsd:element ref="ns2:Rok_x010d_uvanja"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422f2-9c8e-42d9-ae70-bf60dbf758ea" elementFormDefault="qualified">
    <xsd:import namespace="http://schemas.microsoft.com/office/2006/documentManagement/types"/>
    <xsd:import namespace="http://schemas.microsoft.com/office/infopath/2007/PartnerControls"/>
    <xsd:element name="Oznaka" ma:index="1" ma:displayName="Oznaka" ma:description="Programsko financiranje" ma:format="Dropdown" ma:internalName="Oznaka" ma:readOnly="false">
      <xsd:simpleType>
        <xsd:restriction base="dms:Text">
          <xsd:maxLength value="15"/>
        </xsd:restriction>
      </xsd:simpleType>
    </xsd:element>
    <xsd:element name="Status" ma:index="3" ma:displayName="Status" ma:default="Revidirana verzija" ma:description="Status dokumenta." ma:format="Dropdown" ma:internalName="Status" ma:readOnly="false">
      <xsd:simpleType>
        <xsd:restriction base="dms:Choice">
          <xsd:enumeration value="Radna verzija"/>
          <xsd:enumeration value="Važeća dokumentacija"/>
          <xsd:enumeration value="Arhiva"/>
          <xsd:enumeration value="Arhiva (prva verzija)"/>
          <xsd:enumeration value="Revidirana verzija"/>
        </xsd:restriction>
      </xsd:simpleType>
    </xsd:element>
    <xsd:element name="Po_x010d_etak_x0020_primjene" ma:index="4" nillable="true" ma:displayName="Početak primjene" ma:format="DateOnly" ma:internalName="Po_x010d_etak_x0020_primjene" ma:readOnly="false">
      <xsd:simpleType>
        <xsd:restriction base="dms:DateTime"/>
      </xsd:simpleType>
    </xsd:element>
    <xsd:element name="Vrsta" ma:index="5" nillable="true" ma:displayName="Vrsta" ma:description="Vrsta dokumenta." ma:format="Dropdown" ma:internalName="Vrsta">
      <xsd:simpleType>
        <xsd:restriction base="dms:Choice">
          <xsd:enumeration value="Ciljevi"/>
          <xsd:enumeration value="Dokumentacija vanjskog izvora"/>
          <xsd:enumeration value="ION"/>
          <xsd:enumeration value="Izvješće"/>
          <xsd:enumeration value="Izvješće o provedbi programskog ugovora"/>
          <xsd:enumeration value="Izvješće o provedbi strategije"/>
          <xsd:enumeration value="Izvješće o realizaciji Akcijskog plana"/>
          <xsd:enumeration value="Izvješće unutarnje prosudbe (IUP)"/>
          <xsd:enumeration value="Izvješće ureda za kvalitetu (IUK)"/>
          <xsd:enumeration value="Izvješće vanjske prosudbe (IVP)"/>
          <xsd:enumeration value="Kodeks"/>
          <xsd:enumeration value="Kontekst"/>
          <xsd:enumeration value="Obrazac"/>
          <xsd:enumeration value="Plan"/>
          <xsd:enumeration value="Politika"/>
          <xsd:enumeration value="Poslovnik"/>
          <xsd:enumeration value="Postupnik"/>
          <xsd:enumeration value="Pravilnik"/>
          <xsd:enumeration value="Priručnik"/>
          <xsd:enumeration value="Proces"/>
          <xsd:enumeration value="Program"/>
          <xsd:enumeration value="Programsko financiranje"/>
          <xsd:enumeration value="Radna uputa"/>
          <xsd:enumeration value="Samoanaliza"/>
          <xsd:enumeration value="Standard/norma"/>
          <xsd:enumeration value="Standardni operativni postupak"/>
          <xsd:enumeration value="Statut"/>
          <xsd:enumeration value="Strategija"/>
          <xsd:enumeration value="Upravina ocjena"/>
          <xsd:enumeration value="Zapis"/>
          <xsd:enumeration value="Zapisnik"/>
        </xsd:restriction>
      </xsd:simpleType>
    </xsd:element>
    <xsd:element name="Proces" ma:index="6" nillable="true" ma:displayName="Proces" ma:format="Dropdown" ma:internalName="Proces" ma:readOnly="false">
      <xsd:simpleType>
        <xsd:restriction base="dms:Choice">
          <xsd:enumeration value="Upravljačka prava, obveze i odgovornosti"/>
          <xsd:enumeration value="Upravljanje kvalitetom"/>
          <xsd:enumeration value="Upravljanje resursima"/>
          <xsd:enumeration value="Nastava"/>
          <xsd:enumeration value="Znanstvena i stručna djelatnost"/>
          <xsd:enumeration value="Pravna podrška"/>
          <xsd:enumeration value="Računovodstvo i financije"/>
          <xsd:enumeration value="Informatička podrška"/>
          <xsd:enumeration value="Nabava"/>
          <xsd:enumeration value="Administrativno-stručna podrška"/>
          <xsd:enumeration value="Marketing"/>
        </xsd:restriction>
      </xsd:simpleType>
    </xsd:element>
    <xsd:element name="Rok_x010d_uvanjadokumenata" ma:index="7" nillable="true" ma:displayName="Rok čuvanja dokumenata" ma:description="Prema Posebnom popisu arhivskog i registraturnog gradiva s rokovima čuvanja" ma:format="Dropdown" ma:hidden="true" ma:internalName="Rok_x010d_uvanjadokumenata" ma:readOnly="false">
      <xsd:simpleType>
        <xsd:restriction base="dms:Choice">
          <xsd:enumeration value="Tumač korištenih oznaka"/>
          <xsd:enumeration value="N = Rok čuvanja računa se od isteka godine u kojoj je dokumentacija nastala."/>
          <xsd:enumeration value="Z = Rok čuvanja računa se od isteka godine u kojoj je spis zaključen, odnosno u kojoj je dokument (ugovor, odluka, pravilnik i sl.) prestao važiti ili je zamijenjen drugim odgovarajućim dokumentom."/>
          <xsd:enumeration value="DI = Djelomično odabrati i izlučiti. Po isteku roka čuvanja odabire se dio dokumentacije za  čuvanje, prema uputama HDA. U pravilu se radi o slučajevima gdje se među istovrsnim predmetima i dokumentima mogu naći i oni koji se odnose na značajnije događaje, odluke, stvari ili osobe te ih se zbog toga odabire za  čuvanje."/>
          <xsd:enumeration value="I = Izlučiti. Po isteku roka dokumentacija se može izlučiti u cjelini, uz pribavljeno odobrenje HDA."/>
          <xsd:enumeration value="T =  Trajno čuvati. Dokumentacija se u cjelini odabire za  čuvanje."/>
        </xsd:restriction>
      </xsd:simpleType>
    </xsd:element>
    <xsd:element name="Kategorija" ma:index="8" nillable="true" ma:displayName="Kategorija" ma:description="Vrsta vrednovanja.&#10;&#10;&#10;&#10;" ma:format="Dropdown" ma:internalName="Kategorija">
      <xsd:simpleType>
        <xsd:restriction base="dms:Choice">
          <xsd:enumeration value="Akreditacija AZVO"/>
          <xsd:enumeration value="ISO 9001:2008"/>
          <xsd:enumeration value="ISO 9001:2015"/>
          <xsd:enumeration value="Programski ugovor 2023."/>
          <xsd:enumeration value="Reakreditacija 2012."/>
          <xsd:enumeration value="Reakreditacija 2020."/>
          <xsd:enumeration value="Reakreditacija 2025."/>
          <xsd:enumeration value="Unutarnja prosudba"/>
        </xsd:restriction>
      </xsd:simpleType>
    </xsd:element>
    <xsd:element name="Rok_x010d_uvanja" ma:index="9" nillable="true" ma:displayName="Rok čuvanja" ma:format="Dropdown" ma:hidden="true" ma:internalName="Rok_x010d_uvanja" ma:readOnly="false">
      <xsd:simpleType>
        <xsd:restriction base="dms:Choice">
          <xsd:enumeration value="Tumač oznaka"/>
          <xsd:enumeration value="N = Rok čuvanja računa se od isteka godine u kojoj je dokumentacija nastala."/>
          <xsd:enumeration value="Z = Rok čuvanja računa se od isteka godine u kojoj je spis zaključen, odnosno u kojoj je dokument (ugovor, odluka, pravilnik i sl.) prestao važiti ili je zamijenjen drugim odgovarajućim dokumentom."/>
          <xsd:enumeration value="DI = Djelomično odabrati i izlučiti. Po isteku roka čuvanja odabire se dio dokumentacije za  čuvanje, prema uputama HDA."/>
          <xsd:enumeration value="I = Izlučiti. Po isteku roka dokumentacija se može izlučiti u cjelini, uz pribavljeno odobrenje HDA."/>
          <xsd:enumeration value="T =  Trajno čuvati. Dokumentacija se u cjelini odabire za  čuvanje."/>
          <xsd:enumeration value="N+5"/>
          <xsd:enumeration value="N+10"/>
          <xsd:enumeration value="Z+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6ef67-a51e-42fb-bc0b-7d12875cffcd"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ec7422f2-9c8e-42d9-ae70-bf60dbf758ea">Arhiva</Status>
    <Proces xmlns="ec7422f2-9c8e-42d9-ae70-bf60dbf758ea">Nastava</Proces>
    <Rok_x010d_uvanjadokumenata xmlns="ec7422f2-9c8e-42d9-ae70-bf60dbf758ea" xsi:nil="true"/>
    <Vrsta xmlns="ec7422f2-9c8e-42d9-ae70-bf60dbf758ea">Pravilnik</Vrsta>
    <Po_x010d_etak_x0020_primjene xmlns="ec7422f2-9c8e-42d9-ae70-bf60dbf758ea">2023-02-23T23:00:00+00:00</Po_x010d_etak_x0020_primjene>
    <Rok_x010d_uvanja xmlns="ec7422f2-9c8e-42d9-ae70-bf60dbf758ea" xsi:nil="true"/>
    <Oznaka xmlns="ec7422f2-9c8e-42d9-ae70-bf60dbf758ea">PRV-37-03 </Oznaka>
    <Kategorija xmlns="ec7422f2-9c8e-42d9-ae70-bf60dbf758ea" xsi:nil="true"/>
  </documentManagement>
</p:properties>
</file>

<file path=customXml/itemProps1.xml><?xml version="1.0" encoding="utf-8"?>
<ds:datastoreItem xmlns:ds="http://schemas.openxmlformats.org/officeDocument/2006/customXml" ds:itemID="{9E1561B5-AF64-4AE1-BCCB-18279920D147}"/>
</file>

<file path=customXml/itemProps2.xml><?xml version="1.0" encoding="utf-8"?>
<ds:datastoreItem xmlns:ds="http://schemas.openxmlformats.org/officeDocument/2006/customXml" ds:itemID="{2C054EA7-E64F-4A98-9830-85B25147A1EB}"/>
</file>

<file path=customXml/itemProps3.xml><?xml version="1.0" encoding="utf-8"?>
<ds:datastoreItem xmlns:ds="http://schemas.openxmlformats.org/officeDocument/2006/customXml" ds:itemID="{9C3BF59A-C52E-4CD3-ACD0-48917C2A1127}"/>
</file>

<file path=docProps/app.xml><?xml version="1.0" encoding="utf-8"?>
<Properties xmlns="http://schemas.openxmlformats.org/officeDocument/2006/extended-properties" xmlns:vt="http://schemas.openxmlformats.org/officeDocument/2006/docPropsVTypes">
  <Template>Normal</Template>
  <TotalTime>2</TotalTime>
  <Pages>5</Pages>
  <Words>1186</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izbornom postupku za studentski zbor TVZ-a</dc:title>
  <dc:creator>datar</dc:creator>
  <cp:lastModifiedBy>Biljana Jovanov Komparak</cp:lastModifiedBy>
  <cp:revision>2</cp:revision>
  <cp:lastPrinted>2023-02-24T08:52:00Z</cp:lastPrinted>
  <dcterms:created xsi:type="dcterms:W3CDTF">2023-02-24T10:01:00Z</dcterms:created>
  <dcterms:modified xsi:type="dcterms:W3CDTF">2023-02-24T10:01:00Z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0x010100CF150BE6A2332E49B63857CE3B3B0783</vt:lpwstr>
  </property>
</Properties>
</file>