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AED" w:rsidRPr="00FC0AED" w:rsidRDefault="00FC0AED" w:rsidP="00FC0AED">
      <w:pPr>
        <w:rPr>
          <w:b/>
        </w:rPr>
      </w:pPr>
      <w:r w:rsidRPr="00FC0AED">
        <w:rPr>
          <w:b/>
        </w:rPr>
        <w:t>IZVJEŠTAJ O PROVEDENIM AKTOIVNOSTIMA TIJEKOM AK. GOD. 2016/2017</w:t>
      </w:r>
    </w:p>
    <w:p w:rsidR="00FC0AED" w:rsidRDefault="00FC0AED" w:rsidP="00FC0AED">
      <w:r>
        <w:t>•</w:t>
      </w:r>
      <w:r>
        <w:tab/>
        <w:t>Prezentiran projekt Politehnika 2025 u okviru Hrvatskog kvalifikacijskog okvira</w:t>
      </w:r>
    </w:p>
    <w:p w:rsidR="00FC0AED" w:rsidRDefault="00FC0AED" w:rsidP="00FC0AED">
      <w:r>
        <w:t>•</w:t>
      </w:r>
      <w:r>
        <w:tab/>
        <w:t>Uvođenje novih studijskih programa</w:t>
      </w:r>
    </w:p>
    <w:p w:rsidR="00FC0AED" w:rsidRDefault="00FC0AED" w:rsidP="00FC0AED">
      <w:pPr>
        <w:ind w:left="1410" w:hanging="1410"/>
      </w:pPr>
      <w:r>
        <w:t>o</w:t>
      </w:r>
      <w:r>
        <w:tab/>
      </w:r>
      <w:r>
        <w:tab/>
      </w:r>
      <w:r>
        <w:t>Specijalistički diplomski stru</w:t>
      </w:r>
      <w:r>
        <w:t xml:space="preserve">čni studij Digitalna ekonomija - </w:t>
      </w:r>
      <w:r>
        <w:t xml:space="preserve">dobivena Dopusnica za izvođenje </w:t>
      </w:r>
    </w:p>
    <w:p w:rsidR="00FC0AED" w:rsidRDefault="00FC0AED" w:rsidP="00FC0AED">
      <w:r>
        <w:t>o</w:t>
      </w:r>
      <w:r>
        <w:tab/>
      </w:r>
      <w:r>
        <w:tab/>
      </w:r>
      <w:r>
        <w:t>Informatička s</w:t>
      </w:r>
      <w:r>
        <w:t>igurnost i digitalna forenzika -</w:t>
      </w:r>
      <w:r>
        <w:t xml:space="preserve">inicijalna akreditacija </w:t>
      </w:r>
    </w:p>
    <w:p w:rsidR="00FC0AED" w:rsidRDefault="00FC0AED" w:rsidP="00FC0AED">
      <w:r>
        <w:t>o</w:t>
      </w:r>
      <w:r>
        <w:tab/>
      </w:r>
      <w:r>
        <w:tab/>
      </w:r>
      <w:r>
        <w:t>Upravljanje i procjena vrijednosti nekretnina</w:t>
      </w:r>
    </w:p>
    <w:p w:rsidR="00FC0AED" w:rsidRDefault="00FC0AED" w:rsidP="00FC0AED">
      <w:r>
        <w:t>•</w:t>
      </w:r>
      <w:r>
        <w:tab/>
        <w:t>Pokretanje zajedničkih studija uz mentorstvo TVZ-a</w:t>
      </w:r>
    </w:p>
    <w:p w:rsidR="00FC0AED" w:rsidRDefault="00FC0AED" w:rsidP="00FC0AED">
      <w:r>
        <w:t>o</w:t>
      </w:r>
      <w:r>
        <w:tab/>
      </w:r>
      <w:r>
        <w:tab/>
      </w:r>
      <w:r>
        <w:t>Zajednički studij Informacijske tehnologije na Sveučilištu u Zadru</w:t>
      </w:r>
    </w:p>
    <w:p w:rsidR="00FC0AED" w:rsidRDefault="00FC0AED" w:rsidP="00FC0AED">
      <w:r>
        <w:t>o</w:t>
      </w:r>
      <w:r>
        <w:tab/>
      </w:r>
      <w:r>
        <w:tab/>
      </w:r>
      <w:r>
        <w:t xml:space="preserve">Zajednički studij </w:t>
      </w:r>
      <w:proofErr w:type="spellStart"/>
      <w:r>
        <w:t>Mehatronike</w:t>
      </w:r>
      <w:proofErr w:type="spellEnd"/>
      <w:r>
        <w:t xml:space="preserve"> na Politehnici u Puli</w:t>
      </w:r>
    </w:p>
    <w:p w:rsidR="00FC0AED" w:rsidRDefault="00FC0AED" w:rsidP="00FC0AED">
      <w:r>
        <w:t>•</w:t>
      </w:r>
      <w:r>
        <w:tab/>
      </w:r>
      <w:r>
        <w:tab/>
      </w:r>
      <w:r>
        <w:t>TVZ Mc2 studentsko natjecanje i edukacija u izradi mobilnih aplikacija</w:t>
      </w:r>
    </w:p>
    <w:p w:rsidR="00FC0AED" w:rsidRDefault="00FC0AED" w:rsidP="00FC0AED">
      <w:pPr>
        <w:ind w:left="1410" w:hanging="1410"/>
      </w:pPr>
      <w:r>
        <w:t>•</w:t>
      </w:r>
      <w:r>
        <w:tab/>
      </w:r>
      <w:r>
        <w:tab/>
      </w:r>
      <w:r>
        <w:t>Poticanje napredovanja u znanstvena zvanja zbog održavanja statusa Znanstvene registracije od 2003. godine</w:t>
      </w:r>
    </w:p>
    <w:p w:rsidR="00FC0AED" w:rsidRDefault="00FC0AED" w:rsidP="00FC0AED">
      <w:r>
        <w:t>•</w:t>
      </w:r>
      <w:r>
        <w:tab/>
      </w:r>
      <w:r>
        <w:tab/>
      </w:r>
      <w:r>
        <w:t xml:space="preserve">Obavljeni su inicijalni pokušaji rješavanja problema smještaja TVZ-a </w:t>
      </w:r>
    </w:p>
    <w:p w:rsidR="00FC0AED" w:rsidRDefault="00FC0AED" w:rsidP="00FC0AED">
      <w:r>
        <w:t>•</w:t>
      </w:r>
      <w:r>
        <w:tab/>
      </w:r>
      <w:r>
        <w:tab/>
      </w:r>
      <w:r>
        <w:t xml:space="preserve">Sudjelovanje u užem timu projekta </w:t>
      </w:r>
      <w:proofErr w:type="spellStart"/>
      <w:r>
        <w:t>Smart</w:t>
      </w:r>
      <w:proofErr w:type="spellEnd"/>
      <w:r>
        <w:t xml:space="preserve"> Energy </w:t>
      </w:r>
      <w:proofErr w:type="spellStart"/>
      <w:r>
        <w:t>Aquapon</w:t>
      </w:r>
      <w:proofErr w:type="spellEnd"/>
      <w:r>
        <w:t xml:space="preserve"> </w:t>
      </w:r>
      <w:proofErr w:type="spellStart"/>
      <w:r>
        <w:t>Applications</w:t>
      </w:r>
      <w:proofErr w:type="spellEnd"/>
      <w:r>
        <w:t xml:space="preserve"> (SEAA</w:t>
      </w:r>
      <w:r>
        <w:t>)</w:t>
      </w:r>
    </w:p>
    <w:p w:rsidR="00FC0AED" w:rsidRDefault="00FC0AED" w:rsidP="00FC0AED">
      <w:r>
        <w:t>•</w:t>
      </w:r>
      <w:r>
        <w:tab/>
        <w:t>Osnivanje novih laboratorija</w:t>
      </w:r>
    </w:p>
    <w:p w:rsidR="00FC0AED" w:rsidRDefault="00FC0AED" w:rsidP="00FC0AED">
      <w:r>
        <w:t>o</w:t>
      </w:r>
      <w:r>
        <w:tab/>
      </w:r>
      <w:r>
        <w:tab/>
      </w:r>
      <w:r>
        <w:t>za radare, jedini u Hrvatskoj</w:t>
      </w:r>
    </w:p>
    <w:p w:rsidR="00FC0AED" w:rsidRDefault="00FC0AED" w:rsidP="00FC0AED">
      <w:r>
        <w:t>o</w:t>
      </w:r>
      <w:r>
        <w:tab/>
      </w:r>
      <w:r>
        <w:tab/>
      </w:r>
      <w:r>
        <w:t>za graditeljske materijale</w:t>
      </w:r>
    </w:p>
    <w:p w:rsidR="00FC0AED" w:rsidRDefault="00FC0AED" w:rsidP="00FC0AED">
      <w:r>
        <w:t></w:t>
      </w:r>
      <w:r>
        <w:tab/>
      </w:r>
      <w:r>
        <w:tab/>
      </w:r>
      <w:r>
        <w:t>pokrenut po</w:t>
      </w:r>
      <w:r>
        <w:t xml:space="preserve">stupak certifikacije </w:t>
      </w:r>
      <w:r>
        <w:t xml:space="preserve">za SAP edukaciju </w:t>
      </w:r>
    </w:p>
    <w:p w:rsidR="00FC0AED" w:rsidRDefault="00FC0AED" w:rsidP="00FC0AED"/>
    <w:p w:rsidR="00FC0AED" w:rsidRDefault="00FC0AED" w:rsidP="00FC0AED">
      <w:r>
        <w:t>Ostale važne aktivnosti trajnijeg značaja</w:t>
      </w:r>
    </w:p>
    <w:p w:rsidR="00FC0AED" w:rsidRDefault="00FC0AED" w:rsidP="00FC0AED">
      <w:pPr>
        <w:pStyle w:val="ListParagraph"/>
        <w:numPr>
          <w:ilvl w:val="0"/>
          <w:numId w:val="1"/>
        </w:numPr>
      </w:pPr>
      <w:r>
        <w:t xml:space="preserve">Uspostavljena suradnja s izdavačkom kućom </w:t>
      </w:r>
      <w:proofErr w:type="spellStart"/>
      <w:r>
        <w:t>Springer</w:t>
      </w:r>
      <w:proofErr w:type="spellEnd"/>
      <w:r>
        <w:t xml:space="preserve"> u uređivanju međunarodnog časopisa </w:t>
      </w:r>
    </w:p>
    <w:p w:rsidR="00FC0AED" w:rsidRDefault="00FC0AED" w:rsidP="00FC0AED">
      <w:r>
        <w:t xml:space="preserve"> </w:t>
      </w:r>
      <w:r>
        <w:tab/>
      </w:r>
      <w:r>
        <w:t xml:space="preserve">Video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Pedagogy</w:t>
      </w:r>
      <w:proofErr w:type="spellEnd"/>
    </w:p>
    <w:p w:rsidR="00FC0AED" w:rsidRDefault="00FC0AED" w:rsidP="00FC0AED">
      <w:pPr>
        <w:pStyle w:val="ListParagraph"/>
        <w:numPr>
          <w:ilvl w:val="0"/>
          <w:numId w:val="1"/>
        </w:numPr>
      </w:pPr>
      <w:r>
        <w:t xml:space="preserve">Izdavanje časopisa </w:t>
      </w:r>
      <w:proofErr w:type="spellStart"/>
      <w:r>
        <w:t>Polytechnic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 - </w:t>
      </w:r>
      <w:hyperlink r:id="rId6" w:history="1">
        <w:r w:rsidRPr="00197C70">
          <w:rPr>
            <w:rStyle w:val="Hyperlink"/>
          </w:rPr>
          <w:t>http://polytechnicanddesign.tvz.hr</w:t>
        </w:r>
      </w:hyperlink>
      <w:r>
        <w:t xml:space="preserve"> (</w:t>
      </w:r>
      <w:r>
        <w:t>u digitalnom i</w:t>
      </w:r>
      <w:r>
        <w:t xml:space="preserve"> u tiskanom obliku)</w:t>
      </w:r>
    </w:p>
    <w:p w:rsidR="00FC0AED" w:rsidRDefault="00FC0AED" w:rsidP="00FC0AED">
      <w:pPr>
        <w:pStyle w:val="ListParagraph"/>
        <w:numPr>
          <w:ilvl w:val="0"/>
          <w:numId w:val="1"/>
        </w:numPr>
      </w:pPr>
      <w:r>
        <w:t>Projekt izrade sustava hitne medicinske pomoći temeljenog na tehnologijama računarstva u oblaku („Hitna kao usluga“) tijekom izvještajnog razdoblja</w:t>
      </w:r>
    </w:p>
    <w:p w:rsidR="00FC0AED" w:rsidRDefault="00FC0AED" w:rsidP="00FC0AED">
      <w:r>
        <w:t>Inicijacija projekta: 2015.</w:t>
      </w:r>
    </w:p>
    <w:p w:rsidR="00FC0AED" w:rsidRDefault="00FC0AED" w:rsidP="00FC0AED">
      <w:r>
        <w:t xml:space="preserve">Tehničko veleučilište u Zagrebu (TVZ), Nastavni zavod za hitnu medicinu Grada Zagreba (NZHMGZ)  </w:t>
      </w:r>
    </w:p>
    <w:p w:rsidR="00FC0AED" w:rsidRDefault="00FC0AED" w:rsidP="00FC0AED">
      <w:pPr>
        <w:ind w:left="705" w:hanging="705"/>
      </w:pPr>
      <w:r>
        <w:lastRenderedPageBreak/>
        <w:t>•</w:t>
      </w:r>
      <w:r>
        <w:tab/>
        <w:t>Oblikovanje konceptualnog modela novog informacijskog sustava hitne medicinske pomoći temeljenog na tehnologijama računarstva u oblaku („Hitna kao usluga“); identifikacija dionika i oblikovanje organizacije i plana projekta.</w:t>
      </w:r>
    </w:p>
    <w:p w:rsidR="00FC0AED" w:rsidRDefault="00FC0AED" w:rsidP="00FC0AED">
      <w:r>
        <w:t>•</w:t>
      </w:r>
      <w:r>
        <w:tab/>
        <w:t>Izrada pilot projekta mobil</w:t>
      </w:r>
      <w:r>
        <w:t>nog dijela sustava: 2015./2016.</w:t>
      </w:r>
      <w:bookmarkStart w:id="0" w:name="_GoBack"/>
      <w:bookmarkEnd w:id="0"/>
    </w:p>
    <w:p w:rsidR="00FC0AED" w:rsidRDefault="00FC0AED" w:rsidP="00FC0AED">
      <w:r>
        <w:t>Završetak razvojnog dijela sustava: srpanj 2017.</w:t>
      </w:r>
    </w:p>
    <w:p w:rsidR="00FC0AED" w:rsidRDefault="00FC0AED" w:rsidP="00FC0AED">
      <w:r>
        <w:t xml:space="preserve">Razvoj sustava završen je </w:t>
      </w:r>
      <w:r>
        <w:t xml:space="preserve"> u srpnju</w:t>
      </w:r>
      <w:r>
        <w:t xml:space="preserve"> 2017. godine.</w:t>
      </w:r>
    </w:p>
    <w:p w:rsidR="00FC0AED" w:rsidRDefault="00FC0AED" w:rsidP="00FC0AED"/>
    <w:p w:rsidR="00A335A9" w:rsidRDefault="00A335A9"/>
    <w:sectPr w:rsidR="00A33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71AFB"/>
    <w:multiLevelType w:val="hybridMultilevel"/>
    <w:tmpl w:val="EB9EC84E"/>
    <w:lvl w:ilvl="0" w:tplc="0D5E4F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CCF"/>
    <w:rsid w:val="00A25CCF"/>
    <w:rsid w:val="00A335A9"/>
    <w:rsid w:val="00FC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A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0A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A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0A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lytechnicanddesign.tvz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ijurkic</dc:creator>
  <cp:lastModifiedBy>ijurkic</cp:lastModifiedBy>
  <cp:revision>2</cp:revision>
  <dcterms:created xsi:type="dcterms:W3CDTF">2018-01-31T11:33:00Z</dcterms:created>
  <dcterms:modified xsi:type="dcterms:W3CDTF">2018-01-31T11:33:00Z</dcterms:modified>
</cp:coreProperties>
</file>